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6E1" w:rsidRPr="00FF54DF" w:rsidRDefault="007776E1" w:rsidP="007776E1">
      <w:pPr>
        <w:pStyle w:val="44"/>
        <w:spacing w:line="240" w:lineRule="auto"/>
        <w:ind w:firstLine="851"/>
        <w:jc w:val="center"/>
        <w:rPr>
          <w:b/>
          <w:i w:val="0"/>
          <w:sz w:val="24"/>
        </w:rPr>
      </w:pPr>
    </w:p>
    <w:p w:rsidR="007776E1" w:rsidRPr="00FF54DF" w:rsidRDefault="007776E1" w:rsidP="007776E1">
      <w:pPr>
        <w:pStyle w:val="44"/>
        <w:spacing w:line="240" w:lineRule="auto"/>
        <w:jc w:val="center"/>
        <w:rPr>
          <w:b/>
          <w:i w:val="0"/>
          <w:sz w:val="24"/>
        </w:rPr>
      </w:pPr>
      <w:r w:rsidRPr="00FF54DF">
        <w:rPr>
          <w:b/>
          <w:i w:val="0"/>
          <w:sz w:val="24"/>
        </w:rPr>
        <w:t>ПОЛОЖЕНИЕ</w:t>
      </w:r>
    </w:p>
    <w:p w:rsidR="007776E1" w:rsidRPr="00FF54DF" w:rsidRDefault="007776E1" w:rsidP="007776E1">
      <w:pPr>
        <w:pStyle w:val="44"/>
        <w:spacing w:line="240" w:lineRule="auto"/>
        <w:jc w:val="center"/>
        <w:rPr>
          <w:b/>
          <w:i w:val="0"/>
          <w:sz w:val="24"/>
        </w:rPr>
      </w:pPr>
      <w:r w:rsidRPr="00FF54DF">
        <w:rPr>
          <w:b/>
          <w:i w:val="0"/>
          <w:sz w:val="24"/>
        </w:rPr>
        <w:t>о конкурсе на участие в тематической образовательной программе ФГБОУ «ВДЦ</w:t>
      </w:r>
      <w:r w:rsidRPr="00FF54DF">
        <w:rPr>
          <w:b/>
          <w:sz w:val="24"/>
        </w:rPr>
        <w:t xml:space="preserve"> </w:t>
      </w:r>
      <w:r w:rsidRPr="00FF54DF">
        <w:rPr>
          <w:b/>
          <w:i w:val="0"/>
          <w:sz w:val="24"/>
        </w:rPr>
        <w:t>«Океан» «Морской старт-2024»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4D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Данное Положение определяет порядок организации и проведения конкурса на участие в тематической профильной образовательной программе ФГБОУ «Всероссийский детский центр «Океан» «</w:t>
      </w:r>
      <w:r w:rsidRPr="00FF54DF">
        <w:rPr>
          <w:rFonts w:ascii="Times New Roman" w:hAnsi="Times New Roman" w:cs="Times New Roman"/>
          <w:b/>
          <w:sz w:val="24"/>
          <w:szCs w:val="24"/>
        </w:rPr>
        <w:t>Морской старт - 2024</w:t>
      </w:r>
      <w:r w:rsidRPr="00FF54DF">
        <w:rPr>
          <w:rFonts w:ascii="Times New Roman" w:hAnsi="Times New Roman" w:cs="Times New Roman"/>
          <w:sz w:val="24"/>
          <w:szCs w:val="24"/>
        </w:rPr>
        <w:t xml:space="preserve">» (далее – Конкурс), </w:t>
      </w:r>
      <w:r w:rsidRPr="00FF54D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порядок участия в Конкурсе и определения победителей Конкурса</w:t>
      </w:r>
      <w:r w:rsidRPr="00FF54DF">
        <w:rPr>
          <w:rFonts w:ascii="Times New Roman" w:hAnsi="Times New Roman" w:cs="Times New Roman"/>
          <w:sz w:val="24"/>
          <w:szCs w:val="24"/>
        </w:rPr>
        <w:t>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Цель Конкурса: выявление и поддержка 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наиболее достойных участников, </w:t>
      </w:r>
      <w:r w:rsidRPr="00FF54DF">
        <w:rPr>
          <w:rFonts w:ascii="Times New Roman" w:hAnsi="Times New Roman" w:cs="Times New Roman"/>
          <w:sz w:val="24"/>
          <w:szCs w:val="24"/>
        </w:rPr>
        <w:t>добившихся выдающихся успехов и результатов в естественно-научных, инженерных олимпиадах и конкурсах, а также проектах детского научно-технического творчества для поощрения путевкой на тематическую образовательную программу «Морской старт – 2024» в ФГБОУ «Всероссийский детский центр «Океан» (далее – ВДЦ «Океан»), организуемая Государственной корпорацией по космической деятельности «Роскосмос» (далее – Госкорпорация «Роскосмос») совместно с ВДЦ «Океан».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 Госкорпорация «Роскосмос» и ВДЦ «Океан» (далее – Организаторы). 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Настоящее Положение подлежит открытой публикации на официальных сайтах Организаторов </w:t>
      </w:r>
      <w:r w:rsidRPr="00FF54DF">
        <w:rPr>
          <w:rStyle w:val="aff0"/>
          <w:rFonts w:ascii="Times New Roman" w:hAnsi="Times New Roman" w:cs="Times New Roman"/>
          <w:color w:val="0000FF"/>
          <w:sz w:val="24"/>
          <w:szCs w:val="24"/>
        </w:rPr>
        <w:t>https://okean.org/</w:t>
      </w:r>
      <w:r w:rsidRPr="00FF54DF">
        <w:rPr>
          <w:rFonts w:ascii="Times New Roman" w:hAnsi="Times New Roman" w:cs="Times New Roman"/>
          <w:sz w:val="24"/>
          <w:szCs w:val="24"/>
        </w:rPr>
        <w:t xml:space="preserve"> и </w:t>
      </w:r>
      <w:r w:rsidRPr="00FF54DF">
        <w:rPr>
          <w:rStyle w:val="aff0"/>
          <w:rFonts w:ascii="Times New Roman" w:hAnsi="Times New Roman" w:cs="Times New Roman"/>
          <w:color w:val="0000FF"/>
          <w:sz w:val="24"/>
          <w:szCs w:val="24"/>
        </w:rPr>
        <w:t>http://www.roscosmos.ru</w:t>
      </w:r>
      <w:r w:rsidRPr="00FF54D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sz w:val="24"/>
          <w:szCs w:val="24"/>
        </w:rPr>
        <w:t>с момента его утверждения.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7776E1" w:rsidRPr="00FF54DF" w:rsidRDefault="007776E1" w:rsidP="004652CA">
      <w:pPr>
        <w:pStyle w:val="afd"/>
        <w:numPr>
          <w:ilvl w:val="1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 соответствии с Правилами приема детей в ВДЦ «Океан» (</w:t>
      </w:r>
      <w:r w:rsidR="004652CA" w:rsidRPr="004652CA">
        <w:rPr>
          <w:rStyle w:val="aff0"/>
          <w:rFonts w:ascii="Times New Roman" w:hAnsi="Times New Roman" w:cs="Times New Roman"/>
          <w:color w:val="0000FF"/>
          <w:sz w:val="24"/>
          <w:szCs w:val="24"/>
        </w:rPr>
        <w:t>https://okean.org/putevka/aiskud</w:t>
      </w:r>
      <w:r w:rsidRPr="00FF54DF">
        <w:rPr>
          <w:rFonts w:ascii="Times New Roman" w:hAnsi="Times New Roman" w:cs="Times New Roman"/>
          <w:sz w:val="24"/>
          <w:szCs w:val="24"/>
        </w:rPr>
        <w:t xml:space="preserve">) отбираются участники, которым на момент поездки в ВДЦ «Океан» исполнилось </w:t>
      </w:r>
      <w:r w:rsidRPr="009A1FE7">
        <w:rPr>
          <w:rFonts w:ascii="Times New Roman" w:hAnsi="Times New Roman" w:cs="Times New Roman"/>
          <w:sz w:val="24"/>
          <w:szCs w:val="24"/>
        </w:rPr>
        <w:t>1</w:t>
      </w:r>
      <w:r w:rsidR="00F95DB4" w:rsidRPr="009A1FE7">
        <w:rPr>
          <w:rFonts w:ascii="Times New Roman" w:hAnsi="Times New Roman" w:cs="Times New Roman"/>
          <w:sz w:val="24"/>
          <w:szCs w:val="24"/>
        </w:rPr>
        <w:t>2</w:t>
      </w:r>
      <w:r w:rsidRPr="009A1FE7">
        <w:rPr>
          <w:rFonts w:ascii="Times New Roman" w:hAnsi="Times New Roman" w:cs="Times New Roman"/>
          <w:sz w:val="24"/>
          <w:szCs w:val="24"/>
        </w:rPr>
        <w:t xml:space="preserve"> лет и до 17 лет</w:t>
      </w:r>
      <w:r w:rsidRPr="00FF54DF">
        <w:rPr>
          <w:rFonts w:ascii="Times New Roman" w:hAnsi="Times New Roman" w:cs="Times New Roman"/>
          <w:sz w:val="24"/>
          <w:szCs w:val="24"/>
        </w:rPr>
        <w:t xml:space="preserve"> включительно, и на период учебного года – дети, обучающиеся с </w:t>
      </w:r>
      <w:r w:rsidR="009A1FE7">
        <w:rPr>
          <w:rFonts w:ascii="Times New Roman" w:hAnsi="Times New Roman" w:cs="Times New Roman"/>
          <w:sz w:val="24"/>
          <w:szCs w:val="24"/>
        </w:rPr>
        <w:t>5</w:t>
      </w:r>
      <w:r w:rsidRPr="00FF54DF">
        <w:rPr>
          <w:rFonts w:ascii="Times New Roman" w:hAnsi="Times New Roman" w:cs="Times New Roman"/>
          <w:sz w:val="24"/>
          <w:szCs w:val="24"/>
        </w:rPr>
        <w:t xml:space="preserve"> по 11 классы средней общеобразовательной школы. Обучающиеся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 Ребенок может направляться в ВДЦ «Океан» </w:t>
      </w:r>
      <w:r w:rsidRPr="00FF54DF">
        <w:rPr>
          <w:rFonts w:ascii="Times New Roman" w:hAnsi="Times New Roman" w:cs="Times New Roman"/>
          <w:b/>
          <w:sz w:val="24"/>
          <w:szCs w:val="24"/>
        </w:rPr>
        <w:t xml:space="preserve">не чаще одного раза в год 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>независимо от типа квоты: тематической</w:t>
      </w:r>
      <w:r w:rsidRPr="00FF54DF">
        <w:rPr>
          <w:rFonts w:ascii="Times New Roman" w:hAnsi="Times New Roman" w:cs="Times New Roman"/>
          <w:sz w:val="24"/>
          <w:szCs w:val="24"/>
        </w:rPr>
        <w:t>, региональной, специальной или коммерческой квоте.</w:t>
      </w:r>
    </w:p>
    <w:p w:rsidR="007776E1" w:rsidRPr="009A1FE7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В конкурсном отборе могут участвовать </w:t>
      </w:r>
      <w:r w:rsidRPr="009A1FE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95DB4" w:rsidRPr="009A1FE7">
        <w:rPr>
          <w:rFonts w:ascii="Times New Roman" w:hAnsi="Times New Roman" w:cs="Times New Roman"/>
          <w:sz w:val="24"/>
          <w:szCs w:val="24"/>
        </w:rPr>
        <w:t>12</w:t>
      </w:r>
      <w:r w:rsidRPr="009A1FE7">
        <w:rPr>
          <w:rFonts w:ascii="Times New Roman" w:hAnsi="Times New Roman" w:cs="Times New Roman"/>
          <w:sz w:val="24"/>
          <w:szCs w:val="24"/>
        </w:rPr>
        <w:t>-1</w:t>
      </w:r>
      <w:r w:rsidR="00F95DB4" w:rsidRPr="009A1FE7">
        <w:rPr>
          <w:rFonts w:ascii="Times New Roman" w:hAnsi="Times New Roman" w:cs="Times New Roman"/>
          <w:sz w:val="24"/>
          <w:szCs w:val="24"/>
        </w:rPr>
        <w:t>7лет</w:t>
      </w:r>
      <w:r w:rsidRPr="009A1FE7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9A1FE7">
        <w:rPr>
          <w:rFonts w:ascii="Times New Roman" w:hAnsi="Times New Roman" w:cs="Times New Roman"/>
          <w:sz w:val="24"/>
          <w:szCs w:val="24"/>
        </w:rPr>
        <w:t>:</w:t>
      </w:r>
    </w:p>
    <w:p w:rsidR="007776E1" w:rsidRPr="00FF54DF" w:rsidRDefault="007776E1" w:rsidP="007776E1">
      <w:pPr>
        <w:pStyle w:val="afd"/>
        <w:numPr>
          <w:ilvl w:val="0"/>
          <w:numId w:val="16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победители, призеры и лауреаты городских, региональных, межрегиональных, республиканских, общероссийских и международных конкурсов, олимпиад и чемпионатов научно-технического, естественно-научного и инженерного направления;</w:t>
      </w:r>
    </w:p>
    <w:p w:rsidR="007776E1" w:rsidRPr="00FF54DF" w:rsidRDefault="007776E1" w:rsidP="007776E1">
      <w:pPr>
        <w:pStyle w:val="afd"/>
        <w:numPr>
          <w:ilvl w:val="0"/>
          <w:numId w:val="16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победители, призеры и лауреаты детских научно-образовательных и инженерно-технических проектов Госкорпорации "Роскосмос":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научно образовательная программа "Дежурный по планете",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научно-образовательная программа "Большие вызовы",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Национальная технологическая олимпиада,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проект "Космический класс", реализуемый Госкорпорацией "Роскосмос",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проект "Космический урок", реализуемый Госкорпорацией "Роскосмос",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проект "Всероссийский космический диктант", реализуемый Госкорпорацией "Роскосмос",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Воздушно - инженерная школа "</w:t>
      </w:r>
      <w:proofErr w:type="spellStart"/>
      <w:r w:rsidRPr="00FF54DF">
        <w:rPr>
          <w:rFonts w:ascii="Times New Roman" w:hAnsi="Times New Roman" w:cs="Times New Roman"/>
          <w:sz w:val="24"/>
          <w:szCs w:val="24"/>
        </w:rPr>
        <w:t>Cansat</w:t>
      </w:r>
      <w:proofErr w:type="spellEnd"/>
      <w:r w:rsidRPr="00FF54DF">
        <w:rPr>
          <w:rFonts w:ascii="Times New Roman" w:hAnsi="Times New Roman" w:cs="Times New Roman"/>
          <w:sz w:val="24"/>
          <w:szCs w:val="24"/>
        </w:rPr>
        <w:t>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lastRenderedPageBreak/>
        <w:t>ракетостроительный чемпионат "Реактивное движение",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чемпионаты профессионально</w:t>
      </w:r>
      <w:r w:rsidR="00340E40" w:rsidRPr="00FF54DF">
        <w:rPr>
          <w:rFonts w:ascii="Times New Roman" w:hAnsi="Times New Roman" w:cs="Times New Roman"/>
          <w:sz w:val="24"/>
          <w:szCs w:val="24"/>
        </w:rPr>
        <w:t>го</w:t>
      </w:r>
      <w:r w:rsidRPr="00FF54DF">
        <w:rPr>
          <w:rFonts w:ascii="Times New Roman" w:hAnsi="Times New Roman" w:cs="Times New Roman"/>
          <w:sz w:val="24"/>
          <w:szCs w:val="24"/>
        </w:rPr>
        <w:t xml:space="preserve"> мастерства (особенно компетенция "Инженерия космических систем"),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Всероссийский конкурс "Большая перемена",</w:t>
      </w:r>
    </w:p>
    <w:p w:rsidR="007776E1" w:rsidRPr="00FF54DF" w:rsidRDefault="007776E1" w:rsidP="007776E1">
      <w:pPr>
        <w:pStyle w:val="afd"/>
        <w:numPr>
          <w:ilvl w:val="0"/>
          <w:numId w:val="24"/>
        </w:numPr>
        <w:autoSpaceDE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конкурс "Космос" и другие.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Конкурс проводится в два этапа: отборочный и основной. Участие в каждом этапе обязательно.</w:t>
      </w:r>
    </w:p>
    <w:p w:rsidR="007776E1" w:rsidRPr="00FF54DF" w:rsidRDefault="00403878" w:rsidP="007776E1">
      <w:pPr>
        <w:pStyle w:val="afd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26.02.2024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FF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FF54D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54DF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FF54DF">
        <w:rPr>
          <w:rFonts w:ascii="Times New Roman" w:hAnsi="Times New Roman" w:cs="Times New Roman"/>
          <w:sz w:val="24"/>
          <w:szCs w:val="24"/>
        </w:rPr>
        <w:t xml:space="preserve"> </w:t>
      </w:r>
      <w:r w:rsidR="007776E1" w:rsidRPr="00FF54DF">
        <w:rPr>
          <w:rFonts w:ascii="Times New Roman" w:hAnsi="Times New Roman" w:cs="Times New Roman"/>
          <w:sz w:val="24"/>
          <w:szCs w:val="24"/>
        </w:rPr>
        <w:t>– I этап конкурса (основной);</w:t>
      </w:r>
    </w:p>
    <w:p w:rsidR="007776E1" w:rsidRPr="00FF54DF" w:rsidRDefault="00403878" w:rsidP="007776E1">
      <w:pPr>
        <w:pStyle w:val="afd"/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-</w:t>
      </w:r>
      <w:r w:rsidRPr="00FF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F54DF">
        <w:rPr>
          <w:rFonts w:ascii="Times New Roman" w:hAnsi="Times New Roman" w:cs="Times New Roman"/>
          <w:sz w:val="24"/>
          <w:szCs w:val="24"/>
        </w:rPr>
        <w:t>.04.2024</w:t>
      </w:r>
      <w:r w:rsidR="007776E1" w:rsidRPr="00FF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776E1" w:rsidRPr="00FF54DF">
        <w:rPr>
          <w:rFonts w:ascii="Times New Roman" w:hAnsi="Times New Roman" w:cs="Times New Roman"/>
          <w:sz w:val="24"/>
          <w:szCs w:val="24"/>
        </w:rPr>
        <w:t xml:space="preserve">– </w:t>
      </w:r>
      <w:r w:rsidR="007776E1" w:rsidRPr="00FF54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76E1" w:rsidRPr="00FF54DF">
        <w:rPr>
          <w:rFonts w:ascii="Times New Roman" w:hAnsi="Times New Roman" w:cs="Times New Roman"/>
          <w:sz w:val="24"/>
          <w:szCs w:val="24"/>
        </w:rPr>
        <w:t>I этап конкурса (финальный).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   Регистрация участников отборочного этапа Конкурса осуществляется путем подачи заявки: направления пакета заявочных документов (п.3.6) </w:t>
      </w:r>
      <w:r w:rsidRPr="00FF54DF">
        <w:rPr>
          <w:rFonts w:ascii="Times New Roman" w:hAnsi="Times New Roman" w:cs="Times New Roman"/>
          <w:sz w:val="24"/>
          <w:szCs w:val="24"/>
        </w:rPr>
        <w:t xml:space="preserve">на электронный адрес организации ракетно-космической промышленности (далее – РКП) </w:t>
      </w:r>
      <w:r w:rsidRPr="00FF54DF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403878">
        <w:rPr>
          <w:rFonts w:ascii="Times New Roman" w:hAnsi="Times New Roman" w:cs="Times New Roman"/>
          <w:b/>
          <w:sz w:val="24"/>
          <w:szCs w:val="24"/>
        </w:rPr>
        <w:t>1</w:t>
      </w:r>
      <w:r w:rsidRPr="00FF54DF">
        <w:rPr>
          <w:rFonts w:ascii="Times New Roman" w:hAnsi="Times New Roman" w:cs="Times New Roman"/>
          <w:b/>
          <w:sz w:val="24"/>
          <w:szCs w:val="24"/>
        </w:rPr>
        <w:t>8.03.2024</w:t>
      </w:r>
      <w:r w:rsidRPr="00FF54DF">
        <w:rPr>
          <w:rFonts w:ascii="Times New Roman" w:hAnsi="Times New Roman" w:cs="Times New Roman"/>
          <w:sz w:val="24"/>
          <w:szCs w:val="24"/>
        </w:rPr>
        <w:t xml:space="preserve"> г. включительно (ссылка на перечень организаций РКП </w:t>
      </w:r>
      <w:hyperlink r:id="rId8" w:history="1">
        <w:r w:rsidR="00910393" w:rsidRPr="00FF54DF">
          <w:rPr>
            <w:rStyle w:val="aff0"/>
            <w:rFonts w:ascii="Times New Roman" w:hAnsi="Times New Roman" w:cs="Times New Roman"/>
            <w:sz w:val="24"/>
            <w:szCs w:val="24"/>
          </w:rPr>
          <w:t>https://ems.keytostart.space/Static/Shifts/Contacts</w:t>
        </w:r>
      </w:hyperlink>
      <w:r w:rsidR="00910393" w:rsidRPr="00FF54DF">
        <w:rPr>
          <w:rFonts w:ascii="Times New Roman" w:hAnsi="Times New Roman" w:cs="Times New Roman"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sz w:val="24"/>
          <w:szCs w:val="24"/>
        </w:rPr>
        <w:t>).</w:t>
      </w:r>
    </w:p>
    <w:p w:rsidR="007776E1" w:rsidRPr="00FF54DF" w:rsidRDefault="007776E1" w:rsidP="007776E1">
      <w:pPr>
        <w:pStyle w:val="afd"/>
        <w:autoSpaceDE w:val="0"/>
        <w:spacing w:before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Направление заявки в организацию РКП не зависит от региона проживания заявителя</w:t>
      </w:r>
      <w:r w:rsidR="00910393" w:rsidRPr="00FF54DF">
        <w:rPr>
          <w:rFonts w:ascii="Times New Roman" w:hAnsi="Times New Roman" w:cs="Times New Roman"/>
          <w:b/>
          <w:sz w:val="24"/>
          <w:szCs w:val="24"/>
        </w:rPr>
        <w:t xml:space="preserve"> (пакет заявочных документов считается принятым в работу при получении ответного письма от организации РКП).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Оформленная заявка установленного образца (Приложения 1, 2),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подтверждается личной подписью Заявителя. 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Перед подачей заявки на участие в Конкурсе Заявитель обязан ознакомиться с порядком приема детей и правилами их пребывания в Всероссийском детском центре «Океан», указанными на официальном сайте</w:t>
      </w:r>
      <w:r w:rsidRPr="00FF54DF">
        <w:rPr>
          <w:rStyle w:val="aff0"/>
          <w:rFonts w:ascii="Times New Roman" w:hAnsi="Times New Roman" w:cs="Times New Roman"/>
          <w:color w:val="0000FF"/>
          <w:sz w:val="24"/>
          <w:szCs w:val="24"/>
        </w:rPr>
        <w:t xml:space="preserve"> https://okean.org/</w:t>
      </w:r>
      <w:r w:rsidRPr="00FF54DF">
        <w:rPr>
          <w:rFonts w:ascii="Times New Roman" w:hAnsi="Times New Roman" w:cs="Times New Roman"/>
          <w:sz w:val="24"/>
          <w:szCs w:val="24"/>
        </w:rPr>
        <w:t xml:space="preserve"> в разделе «Информация для родителей», для последующего их выполнения.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Ограничения по участию в Конкурсе:</w:t>
      </w:r>
    </w:p>
    <w:p w:rsidR="007776E1" w:rsidRPr="00FF54DF" w:rsidRDefault="007776E1" w:rsidP="007776E1">
      <w:pPr>
        <w:pStyle w:val="afd"/>
        <w:numPr>
          <w:ilvl w:val="0"/>
          <w:numId w:val="17"/>
        </w:numPr>
        <w:autoSpaceDE w:val="0"/>
        <w:spacing w:before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для участия в Конкурсе Заявитель может представить только одну заявку на участника;</w:t>
      </w:r>
    </w:p>
    <w:p w:rsidR="007776E1" w:rsidRPr="00FF54DF" w:rsidRDefault="007776E1" w:rsidP="007776E1">
      <w:pPr>
        <w:pStyle w:val="afd"/>
        <w:numPr>
          <w:ilvl w:val="0"/>
          <w:numId w:val="17"/>
        </w:numPr>
        <w:autoSpaceDE w:val="0"/>
        <w:spacing w:before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по медицинским противопоказаниям для направления в ВДЦ «Океан» согласно информации, размещенной на сайте </w:t>
      </w:r>
      <w:hyperlink r:id="rId9" w:history="1">
        <w:r w:rsidRPr="00FF54DF">
          <w:rPr>
            <w:rStyle w:val="aff0"/>
            <w:rFonts w:ascii="Times New Roman" w:hAnsi="Times New Roman" w:cs="Times New Roman"/>
            <w:color w:val="0000FF"/>
            <w:sz w:val="24"/>
            <w:szCs w:val="24"/>
          </w:rPr>
          <w:t>https://okean.org/putevka/meditsinskie-protivopokazaniya</w:t>
        </w:r>
      </w:hyperlink>
      <w:r w:rsidRPr="00FF54DF">
        <w:rPr>
          <w:rFonts w:ascii="Times New Roman" w:hAnsi="Times New Roman" w:cs="Times New Roman"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F54DF">
        <w:rPr>
          <w:rFonts w:ascii="Times New Roman" w:hAnsi="Times New Roman" w:cs="Times New Roman"/>
          <w:sz w:val="24"/>
          <w:szCs w:val="24"/>
        </w:rPr>
        <w:t xml:space="preserve"> Вопросы, связанные с медицинскими противопоказаниями детей с ограниченными возможностями здоровья, необходимо предварительно согласовать с заместителем главного врача ВДЦ «Океан» и получить официальное подтверждение возможности приема их в ВДЦ «Океан».</w:t>
      </w:r>
    </w:p>
    <w:p w:rsidR="007776E1" w:rsidRPr="00FF54DF" w:rsidRDefault="007776E1" w:rsidP="007776E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Calibri" w:hAnsi="Times New Roman" w:cs="Times New Roman"/>
          <w:lang w:eastAsia="ru-RU"/>
        </w:rPr>
      </w:pPr>
      <w:r w:rsidRPr="00FF54DF">
        <w:rPr>
          <w:rFonts w:ascii="Times New Roman" w:eastAsia="Calibri" w:hAnsi="Times New Roman" w:cs="Times New Roman"/>
          <w:lang w:eastAsia="ru-RU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7776E1" w:rsidRPr="00FF54DF" w:rsidRDefault="007776E1" w:rsidP="007776E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Calibri" w:hAnsi="Times New Roman" w:cs="Times New Roman"/>
          <w:lang w:eastAsia="ru-RU"/>
        </w:rPr>
      </w:pPr>
      <w:r w:rsidRPr="00FF54DF">
        <w:rPr>
          <w:rFonts w:ascii="Times New Roman" w:eastAsia="Calibri" w:hAnsi="Times New Roman" w:cs="Times New Roman"/>
          <w:lang w:eastAsia="ru-RU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 случае нарушения правил проведения Конкурса участником (подачи неверной информации), Организатор может отказать ему в дальнейшем участии в Конкурсах.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autoSpaceDE w:val="0"/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Порядок участия в Конкурсе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Руководство Конкурсом осуществляет директор Административного Госкорпорации «Роскосмос»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lastRenderedPageBreak/>
        <w:t>Организационно-техническое и документационное обеспечение деятельности конкурсной комиссии осуществляет Административный департамент Госкорпорации «Роскосмос» (далее - Оргкомитет)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Задачи Оргкомитета:</w:t>
      </w:r>
    </w:p>
    <w:p w:rsidR="007776E1" w:rsidRPr="00FF54DF" w:rsidRDefault="007776E1" w:rsidP="007776E1">
      <w:pPr>
        <w:pStyle w:val="afd"/>
        <w:numPr>
          <w:ilvl w:val="0"/>
          <w:numId w:val="18"/>
        </w:num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обеспечить информационную и организационную поддержку, порядок проведения Конкурса;</w:t>
      </w:r>
    </w:p>
    <w:p w:rsidR="007776E1" w:rsidRPr="00FF54DF" w:rsidRDefault="007776E1" w:rsidP="007776E1">
      <w:pPr>
        <w:pStyle w:val="afd"/>
        <w:numPr>
          <w:ilvl w:val="0"/>
          <w:numId w:val="18"/>
        </w:num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организовать приём и регистрацию на Конкурс заявок, соответствующих условиям и требованиям Положения;</w:t>
      </w:r>
    </w:p>
    <w:p w:rsidR="007776E1" w:rsidRPr="00FF54DF" w:rsidRDefault="007776E1" w:rsidP="007776E1">
      <w:pPr>
        <w:pStyle w:val="afd"/>
        <w:numPr>
          <w:ilvl w:val="0"/>
          <w:numId w:val="18"/>
        </w:num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составить и утвердить списки участников Конкурса;</w:t>
      </w:r>
    </w:p>
    <w:p w:rsidR="007776E1" w:rsidRPr="00FF54DF" w:rsidRDefault="007776E1" w:rsidP="007776E1">
      <w:pPr>
        <w:pStyle w:val="afd"/>
        <w:numPr>
          <w:ilvl w:val="0"/>
          <w:numId w:val="18"/>
        </w:num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организовать информирование организаций РКП и </w:t>
      </w:r>
      <w:r w:rsidRPr="00FF54DF">
        <w:rPr>
          <w:rFonts w:ascii="Times New Roman" w:hAnsi="Times New Roman" w:cs="Times New Roman"/>
          <w:bCs/>
          <w:sz w:val="24"/>
          <w:szCs w:val="24"/>
        </w:rPr>
        <w:t>руководителей проектов и конкурсов, проводимых при поддержке Госкорпорации «Роскосмос» (п.2.2), о результатах</w:t>
      </w:r>
      <w:r w:rsidRPr="00FF54DF">
        <w:rPr>
          <w:rFonts w:ascii="Times New Roman" w:hAnsi="Times New Roman" w:cs="Times New Roman"/>
          <w:sz w:val="24"/>
          <w:szCs w:val="24"/>
        </w:rPr>
        <w:t xml:space="preserve"> Конкурса после их утверждения конкурсной комиссией.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организациями РКП I этапа Конкурса несет руководитель ответственный за функцию управления персоналом в организации.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   Заявочные документы направляются в сроки не позднее </w:t>
      </w:r>
      <w:r w:rsidR="00403878">
        <w:rPr>
          <w:rFonts w:ascii="Times New Roman" w:hAnsi="Times New Roman" w:cs="Times New Roman"/>
          <w:sz w:val="24"/>
          <w:szCs w:val="24"/>
        </w:rPr>
        <w:t>1</w:t>
      </w:r>
      <w:r w:rsidRPr="00FF54DF">
        <w:rPr>
          <w:rFonts w:ascii="Times New Roman" w:hAnsi="Times New Roman" w:cs="Times New Roman"/>
          <w:sz w:val="24"/>
          <w:szCs w:val="24"/>
        </w:rPr>
        <w:t xml:space="preserve">8 марта 2024 г. включительно на электронный адрес организаций РКП отдельными вложенными файлами в виде 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скан-копий в формате </w:t>
      </w:r>
      <w:r w:rsidRPr="00FF54D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F54D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F54DF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FF54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54DF">
        <w:rPr>
          <w:rFonts w:ascii="Times New Roman" w:hAnsi="Times New Roman" w:cs="Times New Roman"/>
          <w:sz w:val="24"/>
          <w:szCs w:val="24"/>
        </w:rPr>
        <w:t xml:space="preserve"> (ссылка на перечень организаций РКП </w:t>
      </w:r>
      <w:hyperlink r:id="rId10" w:history="1">
        <w:r w:rsidR="006533ED" w:rsidRPr="00FF54DF">
          <w:rPr>
            <w:rStyle w:val="aff0"/>
            <w:rFonts w:ascii="Times New Roman" w:hAnsi="Times New Roman" w:cs="Times New Roman"/>
            <w:sz w:val="24"/>
            <w:szCs w:val="24"/>
          </w:rPr>
          <w:t>https://ems.keytostart.space/Static/Shifts/Contacts</w:t>
        </w:r>
      </w:hyperlink>
      <w:r w:rsidR="006533ED">
        <w:rPr>
          <w:rStyle w:val="aff0"/>
          <w:rFonts w:ascii="Times New Roman" w:hAnsi="Times New Roman" w:cs="Times New Roman"/>
          <w:sz w:val="24"/>
          <w:szCs w:val="24"/>
        </w:rPr>
        <w:t>)</w:t>
      </w:r>
      <w:r w:rsidRPr="00FF54DF">
        <w:rPr>
          <w:rFonts w:ascii="Times New Roman" w:hAnsi="Times New Roman" w:cs="Times New Roman"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b/>
          <w:sz w:val="24"/>
          <w:szCs w:val="24"/>
        </w:rPr>
        <w:t>с обязательным запросом о принятии пакета документов организацией РКП</w:t>
      </w:r>
      <w:r w:rsidRPr="00FF54DF">
        <w:rPr>
          <w:rFonts w:ascii="Times New Roman" w:hAnsi="Times New Roman" w:cs="Times New Roman"/>
          <w:sz w:val="24"/>
          <w:szCs w:val="24"/>
        </w:rPr>
        <w:t>.</w:t>
      </w:r>
    </w:p>
    <w:p w:rsidR="007776E1" w:rsidRPr="00FF54DF" w:rsidRDefault="007776E1" w:rsidP="007776E1">
      <w:pPr>
        <w:pStyle w:val="afd"/>
        <w:autoSpaceDE w:val="0"/>
        <w:spacing w:before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Направление заявки в организацию РКП не зависит от региона проживания заявителя.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:rsidR="007776E1" w:rsidRPr="00FF54DF" w:rsidRDefault="007776E1" w:rsidP="007776E1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заявка-анкета установленного образца (Приложение 1);</w:t>
      </w:r>
    </w:p>
    <w:p w:rsidR="00910393" w:rsidRDefault="00910393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форма-заявка установленного образца (Приложение 2);</w:t>
      </w:r>
    </w:p>
    <w:p w:rsidR="006533ED" w:rsidRPr="00FF54DF" w:rsidRDefault="006533ED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использование и обработку персональных данных (Приложение 4)</w:t>
      </w:r>
    </w:p>
    <w:p w:rsidR="00910393" w:rsidRDefault="007776E1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6533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 копий дипломов (сертификатов), подтверждающих достижения в тематических конкурсах, соревнованиях, чемпионатах и мероприятиях, указанных в п.2.2.) за последние три года (2021 – 2024 гг.)</w:t>
      </w:r>
      <w:r w:rsidRPr="00FF54DF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54DF">
        <w:rPr>
          <w:rFonts w:ascii="Times New Roman" w:eastAsia="Times New Roman" w:hAnsi="Times New Roman" w:cs="Times New Roman"/>
          <w:b/>
          <w:sz w:val="24"/>
          <w:szCs w:val="24"/>
        </w:rPr>
        <w:t>ранее не подаваемых на конкурсный отбор космических смен предыдущих лет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4AD" w:rsidRPr="00FF54DF" w:rsidRDefault="009044AD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сочинение-эссе (Приложение 5)</w:t>
      </w:r>
    </w:p>
    <w:p w:rsidR="007776E1" w:rsidRPr="00FF54DF" w:rsidRDefault="00910393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76E1" w:rsidRPr="00FF54DF">
        <w:rPr>
          <w:rFonts w:ascii="Times New Roman" w:eastAsia="Times New Roman" w:hAnsi="Times New Roman" w:cs="Times New Roman"/>
          <w:sz w:val="24"/>
          <w:szCs w:val="24"/>
        </w:rPr>
        <w:t>правка с места работы родителя-работника предприятия РКО (при наличии)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0393" w:rsidRPr="00FF54DF" w:rsidRDefault="00910393" w:rsidP="00910393">
      <w:pPr>
        <w:pStyle w:val="afd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справка с места учебы об участии в проекте «Космический класс» (при наличии).</w:t>
      </w:r>
    </w:p>
    <w:p w:rsidR="007776E1" w:rsidRPr="00FF54DF" w:rsidRDefault="007776E1" w:rsidP="007776E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t xml:space="preserve"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 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autoSpaceDE w:val="0"/>
        <w:spacing w:before="120"/>
        <w:ind w:left="36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7776E1" w:rsidRPr="00FF54DF" w:rsidRDefault="007776E1" w:rsidP="007776E1">
      <w:pPr>
        <w:numPr>
          <w:ilvl w:val="1"/>
          <w:numId w:val="15"/>
        </w:numPr>
        <w:spacing w:before="120"/>
        <w:ind w:left="510" w:hanging="510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 xml:space="preserve">Конкурс проводится в два этапа. Участие в каждом этапе обязательно. </w:t>
      </w:r>
    </w:p>
    <w:p w:rsidR="007776E1" w:rsidRPr="00FF54DF" w:rsidRDefault="007776E1" w:rsidP="007776E1">
      <w:pPr>
        <w:numPr>
          <w:ilvl w:val="1"/>
          <w:numId w:val="15"/>
        </w:numPr>
        <w:spacing w:before="120"/>
        <w:ind w:left="510" w:hanging="510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На I этап Конкурса принимаются индивидуальные заявки.</w:t>
      </w:r>
    </w:p>
    <w:p w:rsidR="007776E1" w:rsidRPr="00FF54DF" w:rsidRDefault="007776E1" w:rsidP="007776E1">
      <w:pPr>
        <w:pStyle w:val="afd"/>
        <w:spacing w:before="12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I этап</w:t>
      </w:r>
      <w:r w:rsidRPr="00FF54DF">
        <w:rPr>
          <w:rFonts w:ascii="Times New Roman" w:hAnsi="Times New Roman" w:cs="Times New Roman"/>
          <w:sz w:val="24"/>
          <w:szCs w:val="24"/>
        </w:rPr>
        <w:t xml:space="preserve"> – с 26.02.2024 по </w:t>
      </w:r>
      <w:r w:rsidR="00403878">
        <w:rPr>
          <w:rFonts w:ascii="Times New Roman" w:hAnsi="Times New Roman" w:cs="Times New Roman"/>
          <w:sz w:val="24"/>
          <w:szCs w:val="24"/>
        </w:rPr>
        <w:t>25</w:t>
      </w:r>
      <w:r w:rsidRPr="00FF54DF">
        <w:rPr>
          <w:rFonts w:ascii="Times New Roman" w:hAnsi="Times New Roman" w:cs="Times New Roman"/>
          <w:sz w:val="24"/>
          <w:szCs w:val="24"/>
        </w:rPr>
        <w:t>.0</w:t>
      </w:r>
      <w:r w:rsidR="00403878">
        <w:rPr>
          <w:rFonts w:ascii="Times New Roman" w:hAnsi="Times New Roman" w:cs="Times New Roman"/>
          <w:sz w:val="24"/>
          <w:szCs w:val="24"/>
        </w:rPr>
        <w:t>3</w:t>
      </w:r>
      <w:r w:rsidRPr="00FF54DF">
        <w:rPr>
          <w:rFonts w:ascii="Times New Roman" w:hAnsi="Times New Roman" w:cs="Times New Roman"/>
          <w:sz w:val="24"/>
          <w:szCs w:val="24"/>
        </w:rPr>
        <w:t>.2024 гг. проводится организациями РКП в соответствии с данным Положением с целью выявления кандидатов для участия в Конкурсе Госкорпорации «Роскосмос»:</w:t>
      </w:r>
    </w:p>
    <w:p w:rsidR="007776E1" w:rsidRPr="00FF54DF" w:rsidRDefault="007776E1" w:rsidP="007776E1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 26.02.2024 по 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>.03.2024 гг. производится сбор заявок организациями РКП;</w:t>
      </w:r>
    </w:p>
    <w:p w:rsidR="007776E1" w:rsidRPr="00FF54DF" w:rsidRDefault="004F2627" w:rsidP="007776E1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62CA1" w:rsidRPr="00FF54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.2024 гг. заседание комиссии организаций РКП;</w:t>
      </w:r>
    </w:p>
    <w:p w:rsidR="00320F87" w:rsidRPr="00FF54DF" w:rsidRDefault="00A6039C" w:rsidP="007776E1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4F26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20F87" w:rsidRPr="00FF54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62CA1" w:rsidRPr="00FF54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0F87" w:rsidRPr="00FF54DF">
        <w:rPr>
          <w:rFonts w:ascii="Times New Roman" w:eastAsia="Times New Roman" w:hAnsi="Times New Roman" w:cs="Times New Roman"/>
          <w:sz w:val="24"/>
          <w:szCs w:val="24"/>
        </w:rPr>
        <w:t xml:space="preserve">.2024 по </w:t>
      </w:r>
      <w:r w:rsidR="004038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F87" w:rsidRPr="00FF54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38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0F87" w:rsidRPr="00FF54DF">
        <w:rPr>
          <w:rFonts w:ascii="Times New Roman" w:eastAsia="Times New Roman" w:hAnsi="Times New Roman" w:cs="Times New Roman"/>
          <w:sz w:val="24"/>
          <w:szCs w:val="24"/>
        </w:rPr>
        <w:t>.2024 регистрация</w:t>
      </w:r>
      <w:r w:rsidR="00320F87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утвержденных списков кандидатов в системе </w:t>
      </w:r>
      <w:r w:rsidR="00320F87" w:rsidRPr="00FF54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EMS</w:t>
      </w:r>
      <w:r w:rsidR="00320F87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«Цифровая платформа «Команда будущего Роскосмоса»;</w:t>
      </w:r>
    </w:p>
    <w:p w:rsidR="007776E1" w:rsidRPr="00FF54DF" w:rsidRDefault="00A6039C" w:rsidP="007776E1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62CA1"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62CA1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.24 по 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.2024 г. списки кандидатов утверждаются и направляются в Госкорпорацию «Роскосмос»</w:t>
      </w:r>
      <w:r w:rsidR="00320F87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форме протокола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776E1" w:rsidRPr="00FF54DF" w:rsidRDefault="007776E1" w:rsidP="007776E1">
      <w:pPr>
        <w:pStyle w:val="afd"/>
        <w:spacing w:before="12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II этап</w:t>
      </w:r>
      <w:r w:rsidRPr="00FF54DF">
        <w:rPr>
          <w:rFonts w:ascii="Times New Roman" w:hAnsi="Times New Roman" w:cs="Times New Roman"/>
          <w:sz w:val="24"/>
          <w:szCs w:val="24"/>
        </w:rPr>
        <w:t xml:space="preserve"> - с 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4F2627"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F2627" w:rsidRPr="00FF54D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sz w:val="24"/>
          <w:szCs w:val="24"/>
        </w:rPr>
        <w:t xml:space="preserve">по </w:t>
      </w:r>
      <w:r w:rsidR="00403878">
        <w:rPr>
          <w:rFonts w:ascii="Times New Roman" w:hAnsi="Times New Roman" w:cs="Times New Roman"/>
          <w:sz w:val="24"/>
          <w:szCs w:val="24"/>
        </w:rPr>
        <w:t>0</w:t>
      </w:r>
      <w:r w:rsidR="004F2627">
        <w:rPr>
          <w:rFonts w:ascii="Times New Roman" w:hAnsi="Times New Roman" w:cs="Times New Roman"/>
          <w:sz w:val="24"/>
          <w:szCs w:val="24"/>
        </w:rPr>
        <w:t>2</w:t>
      </w:r>
      <w:r w:rsidRPr="00FF54DF">
        <w:rPr>
          <w:rFonts w:ascii="Times New Roman" w:hAnsi="Times New Roman" w:cs="Times New Roman"/>
          <w:sz w:val="24"/>
          <w:szCs w:val="24"/>
        </w:rPr>
        <w:t>.04.2024 гг. проходит в Госкорпорации «Роскосмос», в виде отбора поданных заявок от организаций РКП путем голосования.</w:t>
      </w:r>
    </w:p>
    <w:p w:rsidR="007776E1" w:rsidRPr="00FF54DF" w:rsidRDefault="007776E1" w:rsidP="007776E1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0387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по </w:t>
      </w:r>
      <w:r w:rsidR="0040387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FF54DF">
        <w:rPr>
          <w:rFonts w:ascii="Times New Roman" w:eastAsia="Times New Roman" w:hAnsi="Times New Roman" w:cs="Times New Roman"/>
          <w:bCs/>
          <w:sz w:val="24"/>
          <w:szCs w:val="24"/>
        </w:rPr>
        <w:t>1.04.2024 гг. производится сбор заявок от организаций РКП;</w:t>
      </w:r>
    </w:p>
    <w:p w:rsidR="00A6039C" w:rsidRPr="00FF54DF" w:rsidRDefault="00403878" w:rsidP="00A6039C">
      <w:pPr>
        <w:pStyle w:val="afd"/>
        <w:widowControl w:val="0"/>
        <w:numPr>
          <w:ilvl w:val="1"/>
          <w:numId w:val="23"/>
        </w:numPr>
        <w:tabs>
          <w:tab w:val="left" w:pos="851"/>
          <w:tab w:val="left" w:pos="141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F262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776E1" w:rsidRPr="00FF54DF">
        <w:rPr>
          <w:rFonts w:ascii="Times New Roman" w:eastAsia="Times New Roman" w:hAnsi="Times New Roman" w:cs="Times New Roman"/>
          <w:bCs/>
          <w:sz w:val="24"/>
          <w:szCs w:val="24"/>
        </w:rPr>
        <w:t>.04.2024 г. списки победителей Конкурса утверждаются и оформляются протоколом.</w:t>
      </w:r>
    </w:p>
    <w:p w:rsidR="007776E1" w:rsidRPr="00FF54DF" w:rsidRDefault="007776E1" w:rsidP="007776E1">
      <w:pPr>
        <w:numPr>
          <w:ilvl w:val="1"/>
          <w:numId w:val="15"/>
        </w:numPr>
        <w:spacing w:before="120"/>
        <w:ind w:left="510" w:hanging="510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Для отбора участников на Программу формируется комиссия.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Комиссия в организациях Госкорпорации «Роскосмос»: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Для I этапа Конкурса комиссия формируется в составе 3-5 человек из числа сотрудников организации РКП, специалистов и ученых (далее – Комиссия).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  <w:lang w:eastAsia="ar-SA"/>
        </w:rPr>
        <w:t xml:space="preserve">Комиссию возглавляет руководитель ответственный за функцию управления персоналом в </w:t>
      </w:r>
      <w:r w:rsidRPr="00FF54DF">
        <w:rPr>
          <w:rFonts w:ascii="Times New Roman" w:hAnsi="Times New Roman" w:cs="Times New Roman"/>
          <w:sz w:val="24"/>
          <w:szCs w:val="24"/>
        </w:rPr>
        <w:t>организации</w:t>
      </w:r>
      <w:r w:rsidRPr="00FF54D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>Задачи Комиссии РКП:</w:t>
      </w:r>
    </w:p>
    <w:p w:rsidR="007776E1" w:rsidRPr="00FF54DF" w:rsidRDefault="007776E1" w:rsidP="007776E1">
      <w:pPr>
        <w:pStyle w:val="26"/>
        <w:numPr>
          <w:ilvl w:val="0"/>
          <w:numId w:val="19"/>
        </w:numPr>
        <w:shd w:val="clear" w:color="auto" w:fill="auto"/>
        <w:tabs>
          <w:tab w:val="left" w:pos="1005"/>
        </w:tabs>
        <w:spacing w:line="240" w:lineRule="auto"/>
        <w:rPr>
          <w:sz w:val="24"/>
        </w:rPr>
      </w:pPr>
      <w:r w:rsidRPr="00FF54DF">
        <w:rPr>
          <w:sz w:val="24"/>
        </w:rPr>
        <w:t>обеспечить информационную и организационную поддержку, порядок проведения Конкурса;</w:t>
      </w:r>
    </w:p>
    <w:p w:rsidR="007776E1" w:rsidRPr="00FF54DF" w:rsidRDefault="007776E1" w:rsidP="007776E1">
      <w:pPr>
        <w:pStyle w:val="26"/>
        <w:numPr>
          <w:ilvl w:val="0"/>
          <w:numId w:val="19"/>
        </w:numPr>
        <w:shd w:val="clear" w:color="auto" w:fill="auto"/>
        <w:tabs>
          <w:tab w:val="left" w:pos="1005"/>
        </w:tabs>
        <w:spacing w:line="240" w:lineRule="auto"/>
        <w:rPr>
          <w:sz w:val="24"/>
        </w:rPr>
      </w:pPr>
      <w:r w:rsidRPr="00FF54DF">
        <w:rPr>
          <w:sz w:val="24"/>
        </w:rPr>
        <w:t>организовать приём на Конкурс заявок, соответствующих условиям и требованиям Положения;</w:t>
      </w:r>
    </w:p>
    <w:p w:rsidR="007776E1" w:rsidRPr="00FF54DF" w:rsidRDefault="007776E1" w:rsidP="007776E1">
      <w:pPr>
        <w:pStyle w:val="26"/>
        <w:numPr>
          <w:ilvl w:val="0"/>
          <w:numId w:val="19"/>
        </w:numPr>
        <w:shd w:val="clear" w:color="auto" w:fill="auto"/>
        <w:tabs>
          <w:tab w:val="left" w:pos="1005"/>
        </w:tabs>
        <w:spacing w:line="240" w:lineRule="auto"/>
        <w:rPr>
          <w:sz w:val="24"/>
        </w:rPr>
      </w:pPr>
      <w:r w:rsidRPr="00FF54DF">
        <w:rPr>
          <w:sz w:val="24"/>
        </w:rPr>
        <w:t>утвердить списки победителей Конкурса;</w:t>
      </w:r>
    </w:p>
    <w:p w:rsidR="007776E1" w:rsidRPr="00FF54DF" w:rsidRDefault="007776E1" w:rsidP="007776E1">
      <w:pPr>
        <w:pStyle w:val="afd"/>
        <w:numPr>
          <w:ilvl w:val="0"/>
          <w:numId w:val="19"/>
        </w:numPr>
        <w:autoSpaceDE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составить и утвердить списки участников II этапа Конкурса.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и утверждается его председателем.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По </w:t>
      </w:r>
      <w:r w:rsidRPr="00FF54DF">
        <w:rPr>
          <w:rFonts w:ascii="Times New Roman" w:hAnsi="Times New Roman" w:cs="Times New Roman"/>
          <w:bCs/>
          <w:sz w:val="24"/>
          <w:szCs w:val="24"/>
        </w:rPr>
        <w:t>решению</w:t>
      </w:r>
      <w:r w:rsidRPr="00FF54DF">
        <w:rPr>
          <w:rFonts w:ascii="Times New Roman" w:hAnsi="Times New Roman" w:cs="Times New Roman"/>
          <w:sz w:val="24"/>
          <w:szCs w:val="24"/>
        </w:rPr>
        <w:t xml:space="preserve"> Комиссии формируется заявка </w:t>
      </w:r>
      <w:r w:rsidR="00240E0D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системе </w:t>
      </w:r>
      <w:r w:rsidR="00240E0D" w:rsidRPr="00FF54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EMS</w:t>
      </w:r>
      <w:r w:rsidR="00240E0D" w:rsidRPr="00FF54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«Цифровая платформа «Команда будущего Роскосмоса»</w:t>
      </w:r>
      <w:r w:rsidR="00240E0D" w:rsidRPr="00FF54DF">
        <w:rPr>
          <w:rFonts w:ascii="Times New Roman" w:hAnsi="Times New Roman" w:cs="Times New Roman"/>
          <w:sz w:val="24"/>
          <w:szCs w:val="24"/>
        </w:rPr>
        <w:t xml:space="preserve"> (с комплектом грамот, дипломов, сертификатов, подтверждающих победы, достижений в конкурсах, а также имеющихся справок (при наличии)) </w:t>
      </w:r>
      <w:r w:rsidRPr="00FF54DF">
        <w:rPr>
          <w:rFonts w:ascii="Times New Roman" w:hAnsi="Times New Roman" w:cs="Times New Roman"/>
          <w:sz w:val="24"/>
          <w:szCs w:val="24"/>
        </w:rPr>
        <w:t>на участие во II этапе Конкурса с данными участников, подписывается руководителем ответственным за функцию управления персоналом в организации и высылается в Оргкомитет Конкурса с письменным подтверждением законных представителей ребенка о готовности обеспечения проезда к месту проведения смены и обратно).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Комиссия Госкорпорации «Роскосмос»: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На II этапе заявки рассматриваются постоянно действующей конкурсной комиссией (далее – Комиссия ГК).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Комиссия ГК рассматривает представленные заявки на выделение путевок в тематическую смену в ВДЦ «Океан» и принимает решение по утверждению кандидатур, исходя из квоты выделяемых путевок.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Решение Комиссии ГК оформляется протоколом и утверждается его председателем.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autoSpaceDE w:val="0"/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 итогам решения Комиссии ГК формируется список участников профильной смены ГК «Роскосмос» и высылается в ВДЦ «Океан».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autoSpaceDE w:val="0"/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определение победителей Конкурса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Конкурса осуществляется по сумме баллов в соответствии с установленной балльной системой «Градация достижений участников» </w:t>
      </w:r>
      <w:r w:rsidRPr="00FF54DF">
        <w:rPr>
          <w:rFonts w:ascii="Times New Roman" w:hAnsi="Times New Roman" w:cs="Times New Roman"/>
          <w:sz w:val="24"/>
          <w:szCs w:val="24"/>
        </w:rPr>
        <w:br/>
        <w:t>(Приложение 3)</w:t>
      </w:r>
      <w:r w:rsidR="006533ED">
        <w:rPr>
          <w:rFonts w:ascii="Times New Roman" w:hAnsi="Times New Roman" w:cs="Times New Roman"/>
          <w:sz w:val="24"/>
          <w:szCs w:val="24"/>
        </w:rPr>
        <w:t>;</w:t>
      </w:r>
    </w:p>
    <w:p w:rsidR="007776E1" w:rsidRPr="00FF54DF" w:rsidRDefault="007776E1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победитель, призёр, лауреат профориентационных проектов Госкорпорации «Роскосмос» (п. 2.2);</w:t>
      </w:r>
    </w:p>
    <w:p w:rsidR="007776E1" w:rsidRPr="00FF54DF" w:rsidRDefault="007776E1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победитель, призёр, лауреат детских технических конкурсов, проектов, чемпионатов на космическую тематику;</w:t>
      </w:r>
    </w:p>
    <w:p w:rsidR="007776E1" w:rsidRPr="00FF54DF" w:rsidRDefault="007776E1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победитель, призёр, лауреат общероссийских</w:t>
      </w:r>
      <w:r w:rsidR="00240E0D" w:rsidRPr="00FF54DF">
        <w:rPr>
          <w:rFonts w:ascii="Times New Roman" w:hAnsi="Times New Roman" w:cs="Times New Roman"/>
          <w:sz w:val="24"/>
          <w:szCs w:val="24"/>
        </w:rPr>
        <w:t xml:space="preserve">, </w:t>
      </w:r>
      <w:r w:rsidRPr="00FF54DF">
        <w:rPr>
          <w:rFonts w:ascii="Times New Roman" w:hAnsi="Times New Roman" w:cs="Times New Roman"/>
          <w:sz w:val="24"/>
          <w:szCs w:val="24"/>
        </w:rPr>
        <w:t>региональных</w:t>
      </w:r>
      <w:r w:rsidR="00240E0D" w:rsidRPr="00FF54DF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Pr="00FF54DF">
        <w:rPr>
          <w:rFonts w:ascii="Times New Roman" w:hAnsi="Times New Roman" w:cs="Times New Roman"/>
          <w:sz w:val="24"/>
          <w:szCs w:val="24"/>
        </w:rPr>
        <w:t xml:space="preserve"> олимпиад по математике, информатике, физике, биологии, астрономии, географии, химии;</w:t>
      </w:r>
    </w:p>
    <w:p w:rsidR="007776E1" w:rsidRPr="00FF54DF" w:rsidRDefault="007776E1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победитель, призёр, лауреат конференций, чтений на космическую тематику;</w:t>
      </w:r>
    </w:p>
    <w:p w:rsidR="007776E1" w:rsidRPr="00FF54DF" w:rsidRDefault="007776E1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дети работников ракетно-космической отрасли.</w:t>
      </w:r>
    </w:p>
    <w:p w:rsidR="00240E0D" w:rsidRPr="00FF54DF" w:rsidRDefault="00240E0D" w:rsidP="007776E1">
      <w:pPr>
        <w:pStyle w:val="afd"/>
        <w:numPr>
          <w:ilvl w:val="0"/>
          <w:numId w:val="20"/>
        </w:numPr>
        <w:spacing w:before="120"/>
        <w:ind w:left="714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дети участники проекта «Космический класс».</w:t>
      </w:r>
    </w:p>
    <w:p w:rsidR="007776E1" w:rsidRPr="00FF54DF" w:rsidRDefault="007776E1" w:rsidP="007776E1">
      <w:pPr>
        <w:pStyle w:val="afd"/>
        <w:numPr>
          <w:ilvl w:val="2"/>
          <w:numId w:val="15"/>
        </w:numPr>
        <w:spacing w:before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При равных прочих условиях соответствия критериям отбора преимущество предоставляется детям победителям и призерам профориентационных проектов Госкорпорации</w:t>
      </w:r>
      <w:r w:rsidRPr="00FF54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4DF">
        <w:rPr>
          <w:rFonts w:ascii="Times New Roman" w:hAnsi="Times New Roman" w:cs="Times New Roman"/>
          <w:sz w:val="24"/>
          <w:szCs w:val="24"/>
        </w:rPr>
        <w:t>«Роскосмос».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итогам конкурсного отбора составляет </w:t>
      </w:r>
      <w:r w:rsidR="00587A3B" w:rsidRPr="00587A3B">
        <w:rPr>
          <w:rFonts w:ascii="Times New Roman" w:hAnsi="Times New Roman" w:cs="Times New Roman"/>
          <w:sz w:val="24"/>
          <w:szCs w:val="24"/>
        </w:rPr>
        <w:t>6</w:t>
      </w:r>
      <w:r w:rsidRPr="00FF54DF">
        <w:rPr>
          <w:rFonts w:ascii="Times New Roman" w:hAnsi="Times New Roman" w:cs="Times New Roman"/>
          <w:sz w:val="24"/>
          <w:szCs w:val="24"/>
        </w:rPr>
        <w:t xml:space="preserve">00 баллов. 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:rsidR="007776E1" w:rsidRPr="00FF54DF" w:rsidRDefault="007776E1" w:rsidP="007776E1">
      <w:pPr>
        <w:numPr>
          <w:ilvl w:val="1"/>
          <w:numId w:val="15"/>
        </w:numPr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По количеству набранных баллов составляется единый рейтинговый список участников конкурсного отбора от наибольшего количества баллов до наименьшего.</w:t>
      </w:r>
    </w:p>
    <w:p w:rsidR="007776E1" w:rsidRPr="00FF54DF" w:rsidRDefault="007776E1" w:rsidP="007776E1">
      <w:pPr>
        <w:numPr>
          <w:ilvl w:val="1"/>
          <w:numId w:val="15"/>
        </w:numPr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Результаты конкурсного отбора окончательные и не подлежат коррекции.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autoSpaceDE w:val="0"/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b/>
          <w:sz w:val="24"/>
          <w:szCs w:val="24"/>
        </w:rPr>
        <w:t>Результаты Конкурса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Решение экспертной комиссии Конкурса оформляется в виде письменного протокола, включающей сводную информацию о проведении и итогах всех этапов Конкурса, который подписывается всеми членами комиссии. 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FF54DF">
        <w:rPr>
          <w:rFonts w:ascii="Times New Roman" w:hAnsi="Times New Roman" w:cs="Times New Roman"/>
          <w:sz w:val="24"/>
          <w:szCs w:val="24"/>
        </w:rPr>
        <w:t>конкурсных процедур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 (п.4. настоящего Положения) и поощрения путевкой на тематическую смену 2024 года в ВДЦ «Океан». Сертификат с указанием номера смены и датами ее проведения в ВДЦ «Океан» Организатор отправляет на электронный адрес, указанный заявителем при подаче Заявки, в срок не позднее 10 (десяти) рабочих дней после заседания Комиссии.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Вместе с Сертификатом направляется информационное письмо заявителям о порядке подготовки необходимых документов для поездки в ВДЦ «Океан» для участия в Программе </w:t>
      </w:r>
      <w:r w:rsidRPr="00FF54DF">
        <w:rPr>
          <w:rFonts w:ascii="Times New Roman" w:hAnsi="Times New Roman" w:cs="Times New Roman"/>
          <w:sz w:val="24"/>
          <w:szCs w:val="24"/>
        </w:rPr>
        <w:t>«Морской старт-2024».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«Путевка» (АИС «Путевка») на сайте </w:t>
      </w:r>
      <w:r w:rsidRPr="00FF54DF">
        <w:rPr>
          <w:rStyle w:val="aff0"/>
          <w:rFonts w:ascii="Times New Roman" w:hAnsi="Times New Roman" w:cs="Times New Roman"/>
          <w:sz w:val="24"/>
          <w:szCs w:val="24"/>
          <w:lang w:val="en-US"/>
        </w:rPr>
        <w:t>https</w:t>
      </w:r>
      <w:r w:rsidRPr="00FF54DF">
        <w:rPr>
          <w:rStyle w:val="aff0"/>
          <w:rFonts w:ascii="Times New Roman" w:hAnsi="Times New Roman" w:cs="Times New Roman"/>
          <w:sz w:val="24"/>
          <w:szCs w:val="24"/>
        </w:rPr>
        <w:t>://</w:t>
      </w:r>
      <w:proofErr w:type="spellStart"/>
      <w:r w:rsidRPr="00FF54DF">
        <w:rPr>
          <w:rStyle w:val="aff0"/>
          <w:rFonts w:ascii="Times New Roman" w:hAnsi="Times New Roman" w:cs="Times New Roman"/>
          <w:sz w:val="24"/>
          <w:szCs w:val="24"/>
          <w:lang w:val="en-US"/>
        </w:rPr>
        <w:t>okean</w:t>
      </w:r>
      <w:proofErr w:type="spellEnd"/>
      <w:r w:rsidRPr="00FF54DF">
        <w:rPr>
          <w:rStyle w:val="aff0"/>
          <w:rFonts w:ascii="Times New Roman" w:hAnsi="Times New Roman" w:cs="Times New Roman"/>
          <w:sz w:val="24"/>
          <w:szCs w:val="24"/>
        </w:rPr>
        <w:t>.</w:t>
      </w:r>
      <w:r w:rsidRPr="00FF54DF">
        <w:rPr>
          <w:rStyle w:val="aff0"/>
          <w:rFonts w:ascii="Times New Roman" w:hAnsi="Times New Roman" w:cs="Times New Roman"/>
          <w:sz w:val="24"/>
          <w:szCs w:val="24"/>
          <w:lang w:val="en-US"/>
        </w:rPr>
        <w:t>org</w:t>
      </w:r>
      <w:r w:rsidRPr="00FF54DF">
        <w:rPr>
          <w:rStyle w:val="aff0"/>
          <w:rFonts w:ascii="Times New Roman" w:hAnsi="Times New Roman" w:cs="Times New Roman"/>
          <w:sz w:val="24"/>
          <w:szCs w:val="24"/>
        </w:rPr>
        <w:t>/.</w:t>
      </w:r>
      <w:r w:rsidRPr="00FF54DF">
        <w:rPr>
          <w:rFonts w:ascii="Times New Roman" w:hAnsi="Times New Roman" w:cs="Times New Roman"/>
          <w:sz w:val="24"/>
          <w:szCs w:val="24"/>
        </w:rPr>
        <w:t xml:space="preserve"> В личном кабинете при регистрации участник заполняет свой профиль в полном объеме, добавляет в первую очередь Сертификат победителя. Заявки без прикрепленного Сертификата – отклоняются.</w:t>
      </w:r>
    </w:p>
    <w:p w:rsidR="007776E1" w:rsidRPr="00FF54DF" w:rsidRDefault="007776E1" w:rsidP="007776E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lastRenderedPageBreak/>
        <w:t xml:space="preserve">Родителям </w:t>
      </w:r>
      <w:r w:rsidRPr="00FF54DF">
        <w:rPr>
          <w:rFonts w:ascii="Times New Roman" w:eastAsia="Times New Roman" w:hAnsi="Times New Roman" w:cs="Times New Roman"/>
          <w:b/>
        </w:rPr>
        <w:t>победителя Конкурса</w:t>
      </w:r>
      <w:r w:rsidRPr="00FF54DF">
        <w:rPr>
          <w:rFonts w:ascii="Times New Roman" w:eastAsia="Times New Roman" w:hAnsi="Times New Roman" w:cs="Times New Roman"/>
        </w:rPr>
        <w:t xml:space="preserve"> необходимо в срок не позднее 10 дней со дня публикации итогов Конкурса отправить на адрес электронной почты </w:t>
      </w:r>
      <w:hyperlink r:id="rId11" w:history="1">
        <w:r w:rsidRPr="00FF54DF">
          <w:rPr>
            <w:rStyle w:val="aff0"/>
            <w:rFonts w:ascii="Times New Roman" w:hAnsi="Times New Roman" w:cs="Times New Roman"/>
            <w:i/>
            <w:lang w:val="en-US"/>
          </w:rPr>
          <w:t>RCsmena</w:t>
        </w:r>
        <w:r w:rsidRPr="00FF54DF">
          <w:rPr>
            <w:rStyle w:val="aff0"/>
            <w:rFonts w:ascii="Times New Roman" w:hAnsi="Times New Roman" w:cs="Times New Roman"/>
            <w:i/>
          </w:rPr>
          <w:t>@</w:t>
        </w:r>
        <w:r w:rsidRPr="00FF54DF">
          <w:rPr>
            <w:rStyle w:val="aff0"/>
            <w:rFonts w:ascii="Times New Roman" w:hAnsi="Times New Roman" w:cs="Times New Roman"/>
            <w:i/>
            <w:lang w:val="en-US"/>
          </w:rPr>
          <w:t>yandex</w:t>
        </w:r>
        <w:r w:rsidRPr="00FF54DF">
          <w:rPr>
            <w:rStyle w:val="aff0"/>
            <w:rFonts w:ascii="Times New Roman" w:hAnsi="Times New Roman" w:cs="Times New Roman"/>
            <w:i/>
          </w:rPr>
          <w:t>.</w:t>
        </w:r>
        <w:proofErr w:type="spellStart"/>
        <w:r w:rsidRPr="00FF54DF">
          <w:rPr>
            <w:rStyle w:val="aff0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FF54DF">
        <w:rPr>
          <w:rStyle w:val="aff0"/>
          <w:rFonts w:ascii="Times New Roman" w:hAnsi="Times New Roman" w:cs="Times New Roman"/>
          <w:i/>
        </w:rPr>
        <w:t xml:space="preserve"> </w:t>
      </w:r>
      <w:r w:rsidRPr="00FF54DF">
        <w:rPr>
          <w:rFonts w:ascii="Times New Roman" w:hAnsi="Times New Roman" w:cs="Times New Roman"/>
          <w:i/>
          <w:color w:val="0563C1"/>
        </w:rPr>
        <w:t xml:space="preserve"> </w:t>
      </w:r>
      <w:r w:rsidRPr="00FF54DF">
        <w:rPr>
          <w:rFonts w:ascii="Times New Roman" w:eastAsia="Times New Roman" w:hAnsi="Times New Roman" w:cs="Times New Roman"/>
        </w:rPr>
        <w:t>письмо, подтверждающее готовность ребенка принять участие в Программе в указанные сроки</w:t>
      </w:r>
      <w:r w:rsidR="00711876" w:rsidRPr="00FF54DF">
        <w:rPr>
          <w:rFonts w:ascii="Times New Roman" w:eastAsia="Times New Roman" w:hAnsi="Times New Roman" w:cs="Times New Roman"/>
        </w:rPr>
        <w:t>, ответное письмо должно быть направлено с почты законного представителя, указанного в заявке</w:t>
      </w:r>
      <w:r w:rsidRPr="00FF54DF">
        <w:rPr>
          <w:rFonts w:ascii="Times New Roman" w:eastAsia="Times New Roman" w:hAnsi="Times New Roman" w:cs="Times New Roman"/>
        </w:rPr>
        <w:t>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</w:t>
      </w:r>
      <w:r w:rsidRPr="00FF54DF">
        <w:rPr>
          <w:rFonts w:ascii="Times New Roman" w:eastAsia="Times New Roman" w:hAnsi="Times New Roman" w:cs="Times New Roman"/>
          <w:b/>
          <w:sz w:val="24"/>
          <w:szCs w:val="24"/>
        </w:rPr>
        <w:t>Замена смены и Программы в таком случае невозможна.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Участники, не зарегистрированные в АИС «Путевка», к участию в Программе не допускаются.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spacing w:before="120"/>
        <w:ind w:left="510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В системе АИС «Путевка» при прочих равных условиях преимущество отдается кандидатам, имеющим в наличии Сертификат Победителя Конкурса.</w:t>
      </w:r>
    </w:p>
    <w:p w:rsidR="007776E1" w:rsidRPr="00FF54DF" w:rsidRDefault="007776E1" w:rsidP="007776E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t xml:space="preserve">В случае отказа от получения путевки победителем Конкурса, денежный эквивалент стоимости не выплачивается и не компенсируется. 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4DF">
        <w:rPr>
          <w:rFonts w:ascii="Times New Roman" w:hAnsi="Times New Roman" w:cs="Times New Roman"/>
          <w:b/>
          <w:bCs/>
          <w:sz w:val="24"/>
          <w:szCs w:val="24"/>
        </w:rPr>
        <w:t>Контакты для связи</w:t>
      </w:r>
    </w:p>
    <w:p w:rsidR="007776E1" w:rsidRPr="00FF54DF" w:rsidRDefault="00711876" w:rsidP="007776E1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t xml:space="preserve">Ответственный за проведение Конкурса: главный эксперт Административного департамента Госкорпорации «Роскосмос» Глазков Павел Андреевич, адрес электронной почты: </w:t>
      </w:r>
      <w:hyperlink r:id="rId12" w:history="1">
        <w:r w:rsidRPr="00FF54DF">
          <w:rPr>
            <w:rStyle w:val="aff0"/>
            <w:rFonts w:ascii="Times New Roman" w:hAnsi="Times New Roman" w:cs="Times New Roman"/>
            <w:lang w:val="en-US"/>
          </w:rPr>
          <w:t>RCsmena</w:t>
        </w:r>
        <w:r w:rsidRPr="00FF54DF">
          <w:rPr>
            <w:rStyle w:val="aff0"/>
            <w:rFonts w:ascii="Times New Roman" w:hAnsi="Times New Roman" w:cs="Times New Roman"/>
          </w:rPr>
          <w:t>@</w:t>
        </w:r>
        <w:r w:rsidRPr="00FF54DF">
          <w:rPr>
            <w:rStyle w:val="aff0"/>
            <w:rFonts w:ascii="Times New Roman" w:hAnsi="Times New Roman" w:cs="Times New Roman"/>
            <w:lang w:val="en-US"/>
          </w:rPr>
          <w:t>yandex</w:t>
        </w:r>
        <w:r w:rsidRPr="00FF54DF">
          <w:rPr>
            <w:rStyle w:val="aff0"/>
            <w:rFonts w:ascii="Times New Roman" w:hAnsi="Times New Roman" w:cs="Times New Roman"/>
          </w:rPr>
          <w:t>.</w:t>
        </w:r>
        <w:proofErr w:type="spellStart"/>
        <w:r w:rsidRPr="00FF54DF">
          <w:rPr>
            <w:rStyle w:val="aff0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F54DF">
        <w:rPr>
          <w:rStyle w:val="aff0"/>
          <w:rFonts w:ascii="Times New Roman" w:hAnsi="Times New Roman" w:cs="Times New Roman"/>
          <w:i/>
        </w:rPr>
        <w:t>.</w:t>
      </w:r>
    </w:p>
    <w:p w:rsidR="007776E1" w:rsidRPr="00FF54DF" w:rsidRDefault="007776E1" w:rsidP="007776E1">
      <w:pPr>
        <w:pStyle w:val="afd"/>
        <w:numPr>
          <w:ilvl w:val="0"/>
          <w:numId w:val="15"/>
        </w:numPr>
        <w:autoSpaceDE w:val="0"/>
        <w:spacing w:before="12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4D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7776E1" w:rsidRPr="00FF54DF" w:rsidRDefault="007776E1" w:rsidP="007776E1">
      <w:pPr>
        <w:pStyle w:val="afd"/>
        <w:numPr>
          <w:ilvl w:val="1"/>
          <w:numId w:val="15"/>
        </w:numPr>
        <w:autoSpaceDE w:val="0"/>
        <w:spacing w:before="120"/>
        <w:ind w:left="510" w:hanging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F">
        <w:rPr>
          <w:rFonts w:ascii="Times New Roman" w:hAnsi="Times New Roman" w:cs="Times New Roman"/>
          <w:sz w:val="24"/>
          <w:szCs w:val="24"/>
        </w:rPr>
        <w:t>Формат</w:t>
      </w:r>
      <w:r w:rsidRPr="00FF54D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конкурса: заочный.</w:t>
      </w:r>
    </w:p>
    <w:p w:rsidR="007776E1" w:rsidRPr="00FF54DF" w:rsidRDefault="007776E1" w:rsidP="007776E1">
      <w:pPr>
        <w:pStyle w:val="afd"/>
        <w:autoSpaceDE w:val="0"/>
        <w:spacing w:before="120"/>
        <w:ind w:left="51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6E1" w:rsidRPr="00FF54DF" w:rsidRDefault="007776E1" w:rsidP="007776E1">
      <w:pPr>
        <w:pStyle w:val="63"/>
        <w:shd w:val="clear" w:color="auto" w:fill="auto"/>
        <w:spacing w:line="240" w:lineRule="auto"/>
        <w:ind w:firstLine="851"/>
        <w:jc w:val="center"/>
        <w:rPr>
          <w:sz w:val="24"/>
        </w:rPr>
      </w:pPr>
      <w:r w:rsidRPr="00FF54DF">
        <w:rPr>
          <w:sz w:val="24"/>
        </w:rPr>
        <w:br w:type="page"/>
      </w:r>
    </w:p>
    <w:p w:rsidR="007776E1" w:rsidRPr="00FF54DF" w:rsidRDefault="007776E1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noProof/>
          <w:sz w:val="24"/>
        </w:rPr>
      </w:pPr>
      <w:r w:rsidRPr="00FF54DF">
        <w:rPr>
          <w:b w:val="0"/>
          <w:noProof/>
          <w:sz w:val="24"/>
        </w:rPr>
        <w:lastRenderedPageBreak/>
        <w:t>Приложение 1</w:t>
      </w:r>
    </w:p>
    <w:p w:rsidR="007776E1" w:rsidRPr="00FF54DF" w:rsidRDefault="007776E1" w:rsidP="007776E1">
      <w:pPr>
        <w:pStyle w:val="63"/>
        <w:shd w:val="clear" w:color="auto" w:fill="auto"/>
        <w:spacing w:before="120" w:after="120" w:line="240" w:lineRule="auto"/>
        <w:ind w:firstLine="851"/>
        <w:jc w:val="center"/>
        <w:rPr>
          <w:b w:val="0"/>
          <w:sz w:val="24"/>
        </w:rPr>
      </w:pPr>
    </w:p>
    <w:p w:rsidR="007776E1" w:rsidRPr="00FF54DF" w:rsidRDefault="007776E1" w:rsidP="007776E1">
      <w:pPr>
        <w:jc w:val="center"/>
        <w:rPr>
          <w:rFonts w:ascii="Times New Roman" w:eastAsia="Times New Roman" w:hAnsi="Times New Roman" w:cs="Times New Roman"/>
          <w:b/>
        </w:rPr>
      </w:pPr>
      <w:r w:rsidRPr="00FF54DF">
        <w:rPr>
          <w:rFonts w:ascii="Times New Roman" w:eastAsia="Times New Roman" w:hAnsi="Times New Roman" w:cs="Times New Roman"/>
          <w:b/>
        </w:rPr>
        <w:t xml:space="preserve">Конкурс на участие в тематической образовательной программе </w:t>
      </w:r>
    </w:p>
    <w:p w:rsidR="007776E1" w:rsidRPr="00FF54DF" w:rsidRDefault="007776E1" w:rsidP="007776E1">
      <w:pPr>
        <w:jc w:val="center"/>
        <w:rPr>
          <w:rFonts w:ascii="Times New Roman" w:eastAsia="Times New Roman" w:hAnsi="Times New Roman" w:cs="Times New Roman"/>
          <w:b/>
        </w:rPr>
      </w:pPr>
      <w:r w:rsidRPr="00FF54DF">
        <w:rPr>
          <w:rFonts w:ascii="Times New Roman" w:eastAsia="Times New Roman" w:hAnsi="Times New Roman" w:cs="Times New Roman"/>
          <w:b/>
        </w:rPr>
        <w:t>ФГБОУ «ВДЦ «Океан»</w:t>
      </w: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FF54DF">
        <w:rPr>
          <w:rFonts w:ascii="Times New Roman" w:eastAsia="Times New Roman" w:hAnsi="Times New Roman" w:cs="Times New Roman"/>
          <w:b/>
        </w:rPr>
        <w:t xml:space="preserve"> «Морской старт-2024»</w:t>
      </w: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b/>
          <w:i/>
        </w:rPr>
      </w:pPr>
      <w:r w:rsidRPr="00FF54DF">
        <w:rPr>
          <w:rFonts w:ascii="Times New Roman" w:eastAsia="Times New Roman" w:hAnsi="Times New Roman" w:cs="Times New Roman"/>
          <w:b/>
          <w:i/>
        </w:rPr>
        <w:t>категория «Персональный участник»</w:t>
      </w: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b/>
        </w:rPr>
      </w:pP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FF54DF">
        <w:rPr>
          <w:rFonts w:ascii="Times New Roman" w:eastAsia="Times New Roman" w:hAnsi="Times New Roman" w:cs="Times New Roman"/>
          <w:b/>
        </w:rPr>
        <w:t>ЗАЯВКА-АНКЕТА</w:t>
      </w: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i/>
        </w:rPr>
      </w:pPr>
    </w:p>
    <w:p w:rsidR="007776E1" w:rsidRPr="00FF54DF" w:rsidRDefault="007776E1" w:rsidP="007776E1">
      <w:pPr>
        <w:spacing w:before="120"/>
        <w:jc w:val="center"/>
        <w:rPr>
          <w:rFonts w:ascii="Times New Roman" w:eastAsia="Times New Roman" w:hAnsi="Times New Roman" w:cs="Times New Roman"/>
          <w:i/>
        </w:rPr>
      </w:pPr>
      <w:r w:rsidRPr="00FF54DF">
        <w:rPr>
          <w:rFonts w:ascii="Times New Roman" w:eastAsia="Times New Roman" w:hAnsi="Times New Roman" w:cs="Times New Roman"/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Ф.И.О. (полностью)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 xml:space="preserve">Гражданство 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Страна, и/или субъект РФ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Город, район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FF54DF" w:rsidTr="0015061C">
        <w:trPr>
          <w:trHeight w:val="5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Название учебного заведения, адрес контактный телефон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76E1" w:rsidRPr="00BF2EEC" w:rsidTr="0015061C">
        <w:trPr>
          <w:trHeight w:val="20"/>
        </w:trPr>
        <w:tc>
          <w:tcPr>
            <w:tcW w:w="570" w:type="dxa"/>
            <w:vAlign w:val="center"/>
          </w:tcPr>
          <w:p w:rsidR="007776E1" w:rsidRPr="00FF54DF" w:rsidRDefault="007776E1" w:rsidP="007776E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Сведения о участии в тематических конкурсах, соревнованиях, чемпионатах и мероприятиях, указанных в п.2.2. за последние три года (2021 – 2024 гг.)</w:t>
            </w:r>
          </w:p>
        </w:tc>
        <w:tc>
          <w:tcPr>
            <w:tcW w:w="4932" w:type="dxa"/>
          </w:tcPr>
          <w:p w:rsidR="007776E1" w:rsidRPr="00FF54DF" w:rsidRDefault="007776E1" w:rsidP="001506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54DF" w:rsidRPr="00FF54DF" w:rsidTr="0015061C">
        <w:trPr>
          <w:trHeight w:val="20"/>
        </w:trPr>
        <w:tc>
          <w:tcPr>
            <w:tcW w:w="570" w:type="dxa"/>
            <w:vAlign w:val="center"/>
          </w:tcPr>
          <w:p w:rsidR="00FF54DF" w:rsidRPr="00FF54DF" w:rsidRDefault="00FF54DF" w:rsidP="00FF54D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Контактные данные участника: (телефон)</w:t>
            </w:r>
          </w:p>
        </w:tc>
        <w:tc>
          <w:tcPr>
            <w:tcW w:w="4932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54DF" w:rsidRPr="00FF54DF" w:rsidTr="0015061C">
        <w:trPr>
          <w:trHeight w:val="20"/>
        </w:trPr>
        <w:tc>
          <w:tcPr>
            <w:tcW w:w="570" w:type="dxa"/>
            <w:vAlign w:val="center"/>
          </w:tcPr>
          <w:p w:rsidR="00FF54DF" w:rsidRPr="00FF54DF" w:rsidRDefault="00FF54DF" w:rsidP="00FF54D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Контактные данные участника: (</w:t>
            </w:r>
            <w:proofErr w:type="spellStart"/>
            <w:r w:rsidRPr="00FF54DF"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 w:rsidRPr="00FF54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32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54DF" w:rsidRPr="00FF54DF" w:rsidTr="0015061C">
        <w:trPr>
          <w:trHeight w:val="20"/>
        </w:trPr>
        <w:tc>
          <w:tcPr>
            <w:tcW w:w="570" w:type="dxa"/>
            <w:vAlign w:val="center"/>
          </w:tcPr>
          <w:p w:rsidR="00FF54DF" w:rsidRPr="00FF54DF" w:rsidRDefault="00FF54DF" w:rsidP="00FF54D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 xml:space="preserve">Контакты одного из родителей (законного представителя): Ф.И.О., телефон, </w:t>
            </w:r>
          </w:p>
        </w:tc>
        <w:tc>
          <w:tcPr>
            <w:tcW w:w="4932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54DF" w:rsidRPr="00FF54DF" w:rsidTr="0015061C">
        <w:trPr>
          <w:trHeight w:val="20"/>
        </w:trPr>
        <w:tc>
          <w:tcPr>
            <w:tcW w:w="570" w:type="dxa"/>
            <w:vAlign w:val="center"/>
          </w:tcPr>
          <w:p w:rsidR="00FF54DF" w:rsidRPr="00FF54DF" w:rsidRDefault="00FF54DF" w:rsidP="00FF54D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7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  <w:r w:rsidRPr="00FF54DF">
              <w:rPr>
                <w:rFonts w:ascii="Times New Roman" w:eastAsia="Times New Roman" w:hAnsi="Times New Roman" w:cs="Times New Roman"/>
              </w:rPr>
              <w:t>Контакты одного из родителей (законного представителя): Ф.И.О., электронный адрес.</w:t>
            </w:r>
          </w:p>
        </w:tc>
        <w:tc>
          <w:tcPr>
            <w:tcW w:w="4932" w:type="dxa"/>
          </w:tcPr>
          <w:p w:rsidR="00FF54DF" w:rsidRPr="00FF54DF" w:rsidRDefault="00FF54DF" w:rsidP="00FF54D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76E1" w:rsidRPr="00FF54DF" w:rsidRDefault="007776E1" w:rsidP="007776E1">
      <w:pPr>
        <w:spacing w:before="120"/>
        <w:ind w:firstLine="426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 xml:space="preserve">Отправляя заявку-анкету </w:t>
      </w:r>
      <w:r w:rsidRPr="00FF54DF">
        <w:rPr>
          <w:rFonts w:ascii="Times New Roman" w:hAnsi="Times New Roman" w:cs="Times New Roman"/>
          <w:b/>
        </w:rPr>
        <w:t xml:space="preserve">подтверждаем, </w:t>
      </w:r>
      <w:r w:rsidRPr="00FF54DF">
        <w:rPr>
          <w:rFonts w:ascii="Times New Roman" w:hAnsi="Times New Roman" w:cs="Times New Roman"/>
        </w:rPr>
        <w:t>что ознакомлены и принимаем все пункты Положения о Конкурсе на участие в тематической образовательной программе ФГБОУ «ВДЦ «Океан» «</w:t>
      </w:r>
      <w:r w:rsidRPr="00FF54DF">
        <w:rPr>
          <w:rFonts w:ascii="Times New Roman" w:eastAsia="Times New Roman" w:hAnsi="Times New Roman" w:cs="Times New Roman"/>
        </w:rPr>
        <w:t>Морской старт</w:t>
      </w:r>
      <w:r w:rsidR="00FF54DF" w:rsidRPr="00FF54DF">
        <w:rPr>
          <w:rFonts w:ascii="Times New Roman" w:eastAsia="Times New Roman" w:hAnsi="Times New Roman" w:cs="Times New Roman"/>
        </w:rPr>
        <w:t>-2024</w:t>
      </w:r>
      <w:r w:rsidRPr="00FF54DF">
        <w:rPr>
          <w:rFonts w:ascii="Times New Roman" w:hAnsi="Times New Roman" w:cs="Times New Roman"/>
        </w:rPr>
        <w:t>».</w:t>
      </w:r>
    </w:p>
    <w:p w:rsidR="007776E1" w:rsidRPr="00FF54DF" w:rsidRDefault="007776E1" w:rsidP="007776E1">
      <w:pPr>
        <w:spacing w:before="120"/>
        <w:jc w:val="both"/>
        <w:rPr>
          <w:rFonts w:ascii="Times New Roman" w:hAnsi="Times New Roman" w:cs="Times New Roman"/>
        </w:rPr>
      </w:pPr>
    </w:p>
    <w:p w:rsidR="007776E1" w:rsidRPr="00FF54DF" w:rsidRDefault="007776E1" w:rsidP="007776E1">
      <w:pPr>
        <w:spacing w:before="120"/>
        <w:ind w:left="360" w:hanging="360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  <w:b/>
        </w:rPr>
        <w:t>Ф.И.О.</w:t>
      </w:r>
      <w:r w:rsidRPr="00FF54DF">
        <w:rPr>
          <w:rFonts w:ascii="Times New Roman" w:hAnsi="Times New Roman" w:cs="Times New Roman"/>
        </w:rPr>
        <w:t xml:space="preserve"> лица, направившего заявку (родитель/законный представитель) __________________________________________________</w:t>
      </w:r>
    </w:p>
    <w:p w:rsidR="007776E1" w:rsidRPr="00FF54DF" w:rsidRDefault="007776E1" w:rsidP="007776E1">
      <w:pPr>
        <w:spacing w:before="120"/>
        <w:rPr>
          <w:rFonts w:ascii="Times New Roman" w:hAnsi="Times New Roman" w:cs="Times New Roman"/>
        </w:rPr>
      </w:pPr>
    </w:p>
    <w:p w:rsidR="00FF54DF" w:rsidRPr="00FF54DF" w:rsidRDefault="00FF54DF" w:rsidP="00FF54DF">
      <w:pPr>
        <w:spacing w:before="120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Дата заполнения</w:t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  <w:t>Подпись</w:t>
      </w:r>
    </w:p>
    <w:p w:rsidR="007776E1" w:rsidRPr="00FF54DF" w:rsidRDefault="007776E1" w:rsidP="007776E1">
      <w:pPr>
        <w:spacing w:before="120"/>
        <w:jc w:val="both"/>
        <w:rPr>
          <w:rFonts w:ascii="Times New Roman" w:eastAsia="Times New Roman" w:hAnsi="Times New Roman" w:cs="Times New Roman"/>
        </w:rPr>
      </w:pPr>
    </w:p>
    <w:p w:rsidR="007776E1" w:rsidRPr="00FF54DF" w:rsidRDefault="007776E1" w:rsidP="007776E1">
      <w:pPr>
        <w:spacing w:before="120"/>
        <w:jc w:val="both"/>
        <w:rPr>
          <w:rFonts w:ascii="Times New Roman" w:eastAsia="Times New Roman" w:hAnsi="Times New Roman" w:cs="Times New Roman"/>
          <w:i/>
        </w:rPr>
      </w:pPr>
      <w:r w:rsidRPr="00FF54DF">
        <w:rPr>
          <w:rFonts w:ascii="Times New Roman" w:eastAsia="Times New Roman" w:hAnsi="Times New Roman" w:cs="Times New Roman"/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7776E1" w:rsidRPr="00FF54DF" w:rsidRDefault="007776E1" w:rsidP="007776E1">
      <w:pPr>
        <w:spacing w:before="120"/>
        <w:jc w:val="both"/>
        <w:rPr>
          <w:rFonts w:ascii="Times New Roman" w:hAnsi="Times New Roman" w:cs="Times New Roman"/>
        </w:rPr>
      </w:pPr>
    </w:p>
    <w:p w:rsidR="007776E1" w:rsidRPr="00FF54DF" w:rsidRDefault="007776E1" w:rsidP="007776E1">
      <w:pPr>
        <w:spacing w:before="120"/>
        <w:rPr>
          <w:rFonts w:ascii="Times New Roman" w:eastAsia="Times New Roman" w:hAnsi="Times New Roman" w:cs="Times New Roman"/>
        </w:rPr>
      </w:pPr>
      <w:r w:rsidRPr="00FF54DF">
        <w:rPr>
          <w:rFonts w:ascii="Times New Roman" w:hAnsi="Times New Roman" w:cs="Times New Roman"/>
        </w:rPr>
        <w:br w:type="page"/>
      </w:r>
    </w:p>
    <w:p w:rsidR="007776E1" w:rsidRPr="00FF54DF" w:rsidRDefault="007776E1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  <w:sectPr w:rsidR="007776E1" w:rsidRPr="00FF54DF" w:rsidSect="0057343B">
          <w:headerReference w:type="even" r:id="rId13"/>
          <w:headerReference w:type="default" r:id="rId14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FF54DF" w:rsidRPr="00FF54DF" w:rsidRDefault="00FF54DF" w:rsidP="00FF54DF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  <w:r w:rsidRPr="00FF54DF">
        <w:rPr>
          <w:b w:val="0"/>
          <w:sz w:val="24"/>
        </w:rPr>
        <w:lastRenderedPageBreak/>
        <w:t>Приложение 2</w:t>
      </w:r>
    </w:p>
    <w:p w:rsidR="00FF54DF" w:rsidRPr="00FF54DF" w:rsidRDefault="00FF54DF" w:rsidP="00FF54DF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</w:p>
    <w:tbl>
      <w:tblPr>
        <w:tblpPr w:leftFromText="180" w:rightFromText="180" w:vertAnchor="page" w:horzAnchor="margin" w:tblpXSpec="center" w:tblpY="279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"/>
        <w:gridCol w:w="676"/>
        <w:gridCol w:w="425"/>
        <w:gridCol w:w="1171"/>
        <w:gridCol w:w="530"/>
        <w:gridCol w:w="955"/>
        <w:gridCol w:w="746"/>
        <w:gridCol w:w="1134"/>
        <w:gridCol w:w="1134"/>
        <w:gridCol w:w="1134"/>
        <w:gridCol w:w="1134"/>
        <w:gridCol w:w="737"/>
        <w:gridCol w:w="426"/>
        <w:gridCol w:w="1104"/>
        <w:gridCol w:w="2156"/>
        <w:gridCol w:w="992"/>
      </w:tblGrid>
      <w:tr w:rsidR="00FF54DF" w:rsidRPr="00FF54DF" w:rsidTr="0015061C">
        <w:trPr>
          <w:trHeight w:val="630"/>
        </w:trPr>
        <w:tc>
          <w:tcPr>
            <w:tcW w:w="425" w:type="dxa"/>
            <w:gridSpan w:val="2"/>
          </w:tcPr>
          <w:p w:rsidR="00FF54DF" w:rsidRPr="00FF54DF" w:rsidRDefault="00FF54DF" w:rsidP="001506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54" w:type="dxa"/>
            <w:gridSpan w:val="15"/>
          </w:tcPr>
          <w:p w:rsidR="00FF54DF" w:rsidRPr="00FF54DF" w:rsidRDefault="00FF54DF" w:rsidP="001506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54DF">
              <w:rPr>
                <w:rFonts w:ascii="Times New Roman" w:eastAsia="Times New Roman" w:hAnsi="Times New Roman" w:cs="Times New Roman"/>
                <w:bCs/>
              </w:rPr>
              <w:t>Форма заявки</w:t>
            </w:r>
          </w:p>
        </w:tc>
      </w:tr>
      <w:tr w:rsidR="00FF54DF" w:rsidRPr="00FF54DF" w:rsidTr="0015061C">
        <w:trPr>
          <w:trHeight w:val="3179"/>
        </w:trPr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4DF">
              <w:rPr>
                <w:rFonts w:ascii="Times New Roman" w:hAnsi="Times New Roman" w:cs="Times New Roman"/>
                <w:color w:val="000000"/>
              </w:rPr>
              <w:t>Регион постоянного проживания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171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Пол (м/ж)</w:t>
            </w:r>
          </w:p>
        </w:tc>
        <w:tc>
          <w:tcPr>
            <w:tcW w:w="955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Дата рождения (дата/месяц/год)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4DF">
              <w:rPr>
                <w:rFonts w:ascii="Times New Roman" w:hAnsi="Times New Roman" w:cs="Times New Roman"/>
                <w:color w:val="000000"/>
              </w:rPr>
              <w:t>Полных лет (на дату начала смены)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Контактный номер телефона обучающегося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ФИО родителя/законного представителя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Контактный номер телефона родителя/законного представителя</w:t>
            </w:r>
          </w:p>
        </w:tc>
        <w:tc>
          <w:tcPr>
            <w:tcW w:w="737" w:type="dxa"/>
            <w:textDirection w:val="btLr"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Место работы родителя/законного представителя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04" w:type="dxa"/>
            <w:textDirection w:val="btLr"/>
            <w:vAlign w:val="center"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Наименование учебного заведения (официальное сокращенное наименование)</w:t>
            </w:r>
          </w:p>
        </w:tc>
        <w:tc>
          <w:tcPr>
            <w:tcW w:w="2156" w:type="dxa"/>
            <w:shd w:val="clear" w:color="auto" w:fill="auto"/>
            <w:textDirection w:val="btLr"/>
            <w:vAlign w:val="center"/>
            <w:hideMark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 xml:space="preserve">Достижения обучающегося </w:t>
            </w:r>
          </w:p>
        </w:tc>
        <w:tc>
          <w:tcPr>
            <w:tcW w:w="992" w:type="dxa"/>
            <w:textDirection w:val="btLr"/>
          </w:tcPr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Размер одежды</w:t>
            </w:r>
          </w:p>
          <w:p w:rsidR="00FF54DF" w:rsidRPr="00FF54DF" w:rsidRDefault="00FF54DF" w:rsidP="0015061C">
            <w:pPr>
              <w:jc w:val="center"/>
              <w:rPr>
                <w:rFonts w:ascii="Times New Roman" w:hAnsi="Times New Roman" w:cs="Times New Roman"/>
              </w:rPr>
            </w:pPr>
            <w:r w:rsidRPr="00FF54DF">
              <w:rPr>
                <w:rFonts w:ascii="Times New Roman" w:hAnsi="Times New Roman" w:cs="Times New Roman"/>
              </w:rPr>
              <w:t>(российский  с 40 по 56)</w:t>
            </w:r>
          </w:p>
        </w:tc>
      </w:tr>
      <w:tr w:rsidR="00FF54DF" w:rsidRPr="00FF54DF" w:rsidTr="0015061C">
        <w:trPr>
          <w:trHeight w:val="630"/>
        </w:trPr>
        <w:tc>
          <w:tcPr>
            <w:tcW w:w="392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2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71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0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6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7" w:type="dxa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04" w:type="dxa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56" w:type="dxa"/>
            <w:shd w:val="clear" w:color="auto" w:fill="auto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F54DF" w:rsidRPr="00FF54DF" w:rsidRDefault="00FF54DF" w:rsidP="0015061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F54DF" w:rsidRPr="00FF54DF" w:rsidRDefault="00FF54DF" w:rsidP="00FF54DF">
      <w:pPr>
        <w:pStyle w:val="63"/>
        <w:shd w:val="clear" w:color="auto" w:fill="auto"/>
        <w:spacing w:line="240" w:lineRule="auto"/>
        <w:rPr>
          <w:b w:val="0"/>
          <w:sz w:val="24"/>
        </w:rPr>
      </w:pPr>
    </w:p>
    <w:p w:rsidR="00FF54DF" w:rsidRPr="00FF54DF" w:rsidRDefault="00FF54DF" w:rsidP="00FF54DF">
      <w:pPr>
        <w:spacing w:before="120"/>
        <w:jc w:val="both"/>
        <w:rPr>
          <w:rFonts w:ascii="Times New Roman" w:hAnsi="Times New Roman" w:cs="Times New Roman"/>
        </w:rPr>
      </w:pPr>
    </w:p>
    <w:p w:rsidR="00FF54DF" w:rsidRPr="00FF54DF" w:rsidRDefault="00FF54DF" w:rsidP="00FF54DF">
      <w:pPr>
        <w:spacing w:before="120"/>
        <w:ind w:firstLine="426"/>
        <w:jc w:val="both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 xml:space="preserve">Отправляя форму заявки </w:t>
      </w:r>
      <w:r w:rsidRPr="00FF54DF">
        <w:rPr>
          <w:rFonts w:ascii="Times New Roman" w:hAnsi="Times New Roman" w:cs="Times New Roman"/>
          <w:b/>
        </w:rPr>
        <w:t xml:space="preserve">подтверждаем, </w:t>
      </w:r>
      <w:r w:rsidRPr="00FF54DF">
        <w:rPr>
          <w:rFonts w:ascii="Times New Roman" w:hAnsi="Times New Roman" w:cs="Times New Roman"/>
        </w:rPr>
        <w:t>что ознакомлены и принимаем все пункты Положения о Конкурсе на участие в тематической образовательной программе ФГБОУ «ВДЦ «Океан» «</w:t>
      </w:r>
      <w:r w:rsidRPr="00FF54DF">
        <w:rPr>
          <w:rFonts w:ascii="Times New Roman" w:eastAsia="Times New Roman" w:hAnsi="Times New Roman" w:cs="Times New Roman"/>
        </w:rPr>
        <w:t>Морской старт-2024</w:t>
      </w:r>
      <w:r w:rsidRPr="00FF54DF">
        <w:rPr>
          <w:rFonts w:ascii="Times New Roman" w:hAnsi="Times New Roman" w:cs="Times New Roman"/>
        </w:rPr>
        <w:t>».</w:t>
      </w:r>
    </w:p>
    <w:p w:rsidR="00FF54DF" w:rsidRPr="00FF54DF" w:rsidRDefault="00FF54DF" w:rsidP="00FF54DF">
      <w:pPr>
        <w:spacing w:before="120"/>
        <w:ind w:firstLine="426"/>
        <w:jc w:val="both"/>
        <w:rPr>
          <w:rFonts w:ascii="Times New Roman" w:hAnsi="Times New Roman" w:cs="Times New Roman"/>
        </w:rPr>
      </w:pPr>
    </w:p>
    <w:p w:rsidR="00FF54DF" w:rsidRPr="00FF54DF" w:rsidRDefault="00FF54DF" w:rsidP="00FF54DF">
      <w:pPr>
        <w:spacing w:before="120"/>
        <w:ind w:left="360" w:hanging="360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  <w:b/>
        </w:rPr>
        <w:t>Ф.И.О.</w:t>
      </w:r>
      <w:r w:rsidRPr="00FF54DF">
        <w:rPr>
          <w:rFonts w:ascii="Times New Roman" w:hAnsi="Times New Roman" w:cs="Times New Roman"/>
        </w:rPr>
        <w:t xml:space="preserve"> лица, направившего заявку (родитель/законный представитель) __________________________________________________</w:t>
      </w:r>
    </w:p>
    <w:p w:rsidR="00FF54DF" w:rsidRPr="00FF54DF" w:rsidRDefault="00FF54DF" w:rsidP="00FF54DF">
      <w:pPr>
        <w:spacing w:before="120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>Дата заполнения</w:t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</w:r>
      <w:r w:rsidRPr="00FF54DF">
        <w:rPr>
          <w:rFonts w:ascii="Times New Roman" w:hAnsi="Times New Roman" w:cs="Times New Roman"/>
        </w:rPr>
        <w:tab/>
        <w:t>Подпись</w:t>
      </w:r>
    </w:p>
    <w:p w:rsidR="00FF54DF" w:rsidRPr="00FF54DF" w:rsidRDefault="00FF54DF" w:rsidP="00FF54DF">
      <w:pPr>
        <w:spacing w:before="120"/>
        <w:rPr>
          <w:rFonts w:ascii="Times New Roman" w:hAnsi="Times New Roman" w:cs="Times New Roman"/>
        </w:rPr>
      </w:pPr>
    </w:p>
    <w:p w:rsidR="00FF54DF" w:rsidRPr="00FF54DF" w:rsidRDefault="00FF54DF" w:rsidP="00FF54DF">
      <w:pPr>
        <w:pStyle w:val="63"/>
        <w:shd w:val="clear" w:color="auto" w:fill="auto"/>
        <w:spacing w:line="240" w:lineRule="auto"/>
        <w:rPr>
          <w:b w:val="0"/>
          <w:sz w:val="24"/>
        </w:rPr>
      </w:pPr>
      <w:r w:rsidRPr="00FF54DF">
        <w:rPr>
          <w:i/>
          <w:sz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p w:rsidR="006533ED" w:rsidRDefault="006533ED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</w:p>
    <w:p w:rsidR="006533ED" w:rsidRDefault="006533ED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</w:p>
    <w:p w:rsidR="006533ED" w:rsidRDefault="006533ED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</w:p>
    <w:p w:rsidR="007776E1" w:rsidRPr="00FF54DF" w:rsidRDefault="007776E1" w:rsidP="007776E1">
      <w:pPr>
        <w:pStyle w:val="63"/>
        <w:shd w:val="clear" w:color="auto" w:fill="auto"/>
        <w:spacing w:line="240" w:lineRule="auto"/>
        <w:ind w:firstLine="851"/>
        <w:jc w:val="right"/>
        <w:rPr>
          <w:b w:val="0"/>
          <w:sz w:val="24"/>
        </w:rPr>
      </w:pPr>
      <w:r w:rsidRPr="00FF54DF">
        <w:rPr>
          <w:b w:val="0"/>
          <w:sz w:val="24"/>
        </w:rPr>
        <w:lastRenderedPageBreak/>
        <w:t>Приложение 3</w:t>
      </w:r>
    </w:p>
    <w:p w:rsidR="00FF54DF" w:rsidRPr="00FF54DF" w:rsidRDefault="00FF54DF" w:rsidP="00FF54DF">
      <w:pPr>
        <w:rPr>
          <w:rFonts w:ascii="Times New Roman" w:hAnsi="Times New Roman" w:cs="Times New Roman"/>
        </w:rPr>
      </w:pPr>
    </w:p>
    <w:p w:rsidR="00FF54DF" w:rsidRPr="00FF54DF" w:rsidRDefault="00FF54DF" w:rsidP="00FF54DF">
      <w:pPr>
        <w:tabs>
          <w:tab w:val="left" w:pos="4350"/>
        </w:tabs>
        <w:rPr>
          <w:rFonts w:ascii="Times New Roman" w:hAnsi="Times New Roman" w:cs="Times New Roman"/>
        </w:rPr>
      </w:pPr>
    </w:p>
    <w:p w:rsidR="00FF54DF" w:rsidRPr="00FF54DF" w:rsidRDefault="00FF54DF" w:rsidP="00FF54DF">
      <w:pPr>
        <w:jc w:val="center"/>
        <w:rPr>
          <w:rFonts w:ascii="Times New Roman" w:hAnsi="Times New Roman" w:cs="Times New Roman"/>
        </w:rPr>
      </w:pPr>
      <w:r w:rsidRPr="00FF54DF">
        <w:rPr>
          <w:rFonts w:ascii="Times New Roman" w:hAnsi="Times New Roman" w:cs="Times New Roman"/>
        </w:rPr>
        <w:t xml:space="preserve">ГРАДАЦИЯ ДОСТИЖЕНИЙ УЧАСТНИКОВ </w:t>
      </w:r>
    </w:p>
    <w:p w:rsidR="00FF54DF" w:rsidRPr="00FF54DF" w:rsidRDefault="00FF54DF" w:rsidP="00FF54DF">
      <w:pPr>
        <w:rPr>
          <w:rFonts w:ascii="Times New Roman" w:hAnsi="Times New Roman" w:cs="Times New Roman"/>
        </w:rPr>
      </w:pPr>
    </w:p>
    <w:p w:rsidR="00FF54DF" w:rsidRPr="00FF54DF" w:rsidRDefault="00FF54DF" w:rsidP="00FF54DF">
      <w:pPr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FF54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D7883A" wp14:editId="73922170">
            <wp:extent cx="9830795" cy="25762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62" cy="25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DF" w:rsidRPr="00FF54DF" w:rsidRDefault="00FF54DF" w:rsidP="00FF54DF">
      <w:pPr>
        <w:rPr>
          <w:rFonts w:ascii="Times New Roman" w:eastAsia="Times New Roman" w:hAnsi="Times New Roman" w:cs="Times New Roman"/>
          <w:i/>
          <w:color w:val="000000"/>
        </w:rPr>
      </w:pPr>
    </w:p>
    <w:p w:rsidR="00FF54DF" w:rsidRPr="00FF54DF" w:rsidRDefault="00FF54DF" w:rsidP="00FF54DF">
      <w:pPr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t>50 дополнительных баллов - за наличие справки-участника проекта «Космический класс», выданной учебным заведением.</w:t>
      </w:r>
    </w:p>
    <w:p w:rsidR="00FF54DF" w:rsidRDefault="00FF54DF" w:rsidP="00FF54DF">
      <w:pPr>
        <w:rPr>
          <w:rFonts w:ascii="Times New Roman" w:eastAsia="Times New Roman" w:hAnsi="Times New Roman" w:cs="Times New Roman"/>
        </w:rPr>
      </w:pPr>
      <w:r w:rsidRPr="00FF54DF">
        <w:rPr>
          <w:rFonts w:ascii="Times New Roman" w:eastAsia="Times New Roman" w:hAnsi="Times New Roman" w:cs="Times New Roman"/>
        </w:rPr>
        <w:t>50 дополнительных баллов - за наличие справки с места работы родителя-работника предприятия РКО.</w:t>
      </w:r>
    </w:p>
    <w:p w:rsidR="00BF2EEC" w:rsidRDefault="00BF2EEC">
      <w:pPr>
        <w:rPr>
          <w:rFonts w:ascii="Times New Roman" w:eastAsia="Times New Roman" w:hAnsi="Times New Roman" w:cs="Times New Roman"/>
        </w:rPr>
      </w:pPr>
    </w:p>
    <w:p w:rsidR="00100CDA" w:rsidRPr="00100CDA" w:rsidRDefault="00100CDA" w:rsidP="00100C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Градация оценки конкурсного задания: 100 баллов - максимальное кол-во баллов, которое можно набрать за сочинение-эссе.</w:t>
      </w:r>
    </w:p>
    <w:p w:rsidR="00100CDA" w:rsidRPr="00100CDA" w:rsidRDefault="00100CDA">
      <w:pPr>
        <w:rPr>
          <w:rFonts w:ascii="Times New Roman" w:eastAsia="Times New Roman" w:hAnsi="Times New Roman" w:cs="Times New Roman"/>
        </w:rPr>
        <w:sectPr w:rsidR="00100CDA" w:rsidRPr="00100CDA" w:rsidSect="0057343B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9044AD" w:rsidRPr="009044AD" w:rsidRDefault="009044AD" w:rsidP="009044AD">
      <w:pPr>
        <w:spacing w:before="100" w:beforeAutospacing="1" w:after="100" w:afterAutospacing="1"/>
        <w:jc w:val="right"/>
        <w:rPr>
          <w:rFonts w:ascii="TimesNewRomanPS" w:eastAsia="Times New Roman" w:hAnsi="TimesNewRomanPS" w:cs="Times New Roman"/>
          <w:sz w:val="22"/>
          <w:szCs w:val="22"/>
          <w:lang w:eastAsia="ru-RU"/>
        </w:rPr>
      </w:pPr>
      <w:r w:rsidRPr="009044AD">
        <w:rPr>
          <w:rFonts w:ascii="TimesNewRomanPS" w:eastAsia="Times New Roman" w:hAnsi="TimesNewRomanPS" w:cs="Times New Roman"/>
          <w:sz w:val="22"/>
          <w:szCs w:val="22"/>
          <w:lang w:eastAsia="ru-RU"/>
        </w:rPr>
        <w:lastRenderedPageBreak/>
        <w:t>Приложение 4</w:t>
      </w:r>
    </w:p>
    <w:p w:rsidR="00BF2EEC" w:rsidRDefault="00BF2EEC" w:rsidP="00BF2E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" w:eastAsia="Times New Roman" w:hAnsi="TimesNewRomanPS" w:cs="Times New Roman"/>
          <w:b/>
          <w:bCs/>
          <w:sz w:val="22"/>
          <w:szCs w:val="22"/>
          <w:lang w:eastAsia="ru-RU"/>
        </w:rPr>
        <w:t>СОГЛАСИЕ</w:t>
      </w:r>
      <w:r w:rsidRPr="00BF2EEC">
        <w:rPr>
          <w:rFonts w:ascii="TimesNewRomanPS" w:eastAsia="Times New Roman" w:hAnsi="TimesNewRomanPS" w:cs="Times New Roman"/>
          <w:b/>
          <w:bCs/>
          <w:sz w:val="22"/>
          <w:szCs w:val="22"/>
          <w:lang w:eastAsia="ru-RU"/>
        </w:rPr>
        <w:br/>
        <w:t xml:space="preserve">на использование </w:t>
      </w:r>
      <w:r>
        <w:rPr>
          <w:rFonts w:ascii="TimesNewRomanPS" w:eastAsia="Times New Roman" w:hAnsi="TimesNewRomanPS" w:cs="Times New Roman"/>
          <w:b/>
          <w:bCs/>
          <w:sz w:val="22"/>
          <w:szCs w:val="22"/>
          <w:lang w:eastAsia="ru-RU"/>
        </w:rPr>
        <w:t>и</w:t>
      </w:r>
      <w:r w:rsidRPr="00BF2EEC">
        <w:rPr>
          <w:rFonts w:ascii="TimesNewRomanPS" w:eastAsia="Times New Roman" w:hAnsi="TimesNewRomanPS" w:cs="Times New Roman"/>
          <w:b/>
          <w:bCs/>
          <w:sz w:val="22"/>
          <w:szCs w:val="22"/>
          <w:lang w:eastAsia="ru-RU"/>
        </w:rPr>
        <w:t xml:space="preserve"> обработку персональных данных ребенка</w:t>
      </w:r>
    </w:p>
    <w:p w:rsidR="00BF2EEC" w:rsidRPr="00BF2EEC" w:rsidRDefault="00BF2EEC" w:rsidP="00BF2EE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(форма при направлении документов на этап конкурсного отбора) </w:t>
      </w:r>
    </w:p>
    <w:p w:rsidR="00BF2EEC" w:rsidRPr="00BF2EEC" w:rsidRDefault="00BF2EEC" w:rsidP="00BF2EE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______________________ 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                                                           </w:t>
      </w: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«___»____________ 20____г. </w:t>
      </w:r>
    </w:p>
    <w:p w:rsidR="00BF2EEC" w:rsidRPr="00BF2EEC" w:rsidRDefault="00BF2EEC" w:rsidP="00BF2E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                    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(Населенный пункт) </w:t>
      </w:r>
    </w:p>
    <w:p w:rsidR="00BF2EEC" w:rsidRPr="00BF2EEC" w:rsidRDefault="00BF2EEC" w:rsidP="009044AD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>Я, _____________________________________________________________________________</w:t>
      </w:r>
      <w:r w:rsidR="009044A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ФИО родителя или законного представителя</w:t>
      </w:r>
    </w:p>
    <w:p w:rsidR="00BF2EEC" w:rsidRPr="00BF2EEC" w:rsidRDefault="00BF2EEC" w:rsidP="00BF2EEC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>Паспорт______________,</w:t>
      </w:r>
      <w:r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 </w:t>
      </w: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выдан _______________________________________________ </w:t>
      </w:r>
    </w:p>
    <w:p w:rsidR="00BF2EEC" w:rsidRPr="00BF2EEC" w:rsidRDefault="00BF2EEC" w:rsidP="00BF2EEC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              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(серия, номер) </w:t>
      </w:r>
      <w:r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                                                                                 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(когда, кем) </w:t>
      </w:r>
    </w:p>
    <w:p w:rsidR="00BF2EEC" w:rsidRPr="00BF2EEC" w:rsidRDefault="00BF2EEC" w:rsidP="00BF2EEC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_____________________________________________________________________________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BF2EEC" w:rsidRPr="00BF2EEC" w:rsidRDefault="00BF2EEC" w:rsidP="009044AD">
      <w:pPr>
        <w:spacing w:before="100" w:beforeAutospacing="1" w:after="100" w:afterAutospacing="1"/>
        <w:ind w:left="851"/>
        <w:jc w:val="both"/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</w:pP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>______________________________________________________________________</w:t>
      </w:r>
      <w:r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(адрес) </w:t>
      </w:r>
    </w:p>
    <w:p w:rsidR="00BF2EEC" w:rsidRDefault="00BF2EEC" w:rsidP="00BF2EEC">
      <w:pPr>
        <w:spacing w:before="100" w:beforeAutospacing="1" w:after="100" w:afterAutospacing="1"/>
        <w:ind w:left="851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даю согласие на обработку персональных данных моего ребенка </w:t>
      </w:r>
    </w:p>
    <w:p w:rsidR="00BF2EEC" w:rsidRPr="00BF2EEC" w:rsidRDefault="00BF2EEC" w:rsidP="009044AD">
      <w:pPr>
        <w:spacing w:before="100" w:beforeAutospacing="1" w:after="100" w:afterAutospacing="1"/>
        <w:ind w:left="851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>__________________________</w:t>
      </w: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>_______________________________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фамилия, имя, отчество ребенка </w:t>
      </w:r>
    </w:p>
    <w:p w:rsidR="00BF2EEC" w:rsidRDefault="00BF2EEC" w:rsidP="00BF2EEC">
      <w:pPr>
        <w:spacing w:before="100" w:beforeAutospacing="1" w:after="100" w:afterAutospacing="1"/>
        <w:ind w:left="851"/>
        <w:jc w:val="both"/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паспорт (свидетельство о рождении) </w:t>
      </w: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>_______________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(серия, номер</w:t>
      </w:r>
      <w:r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)</w:t>
      </w: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, </w:t>
      </w:r>
    </w:p>
    <w:p w:rsidR="009044AD" w:rsidRDefault="00BF2EEC" w:rsidP="009044AD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выдан(о) </w:t>
      </w: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__________________________ </w:t>
      </w:r>
      <w:r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(когда, кем</w:t>
      </w:r>
      <w:r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 xml:space="preserve">),                                            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</w:t>
      </w:r>
      <w:r w:rsidRPr="00BF2EEC">
        <w:rPr>
          <w:rFonts w:ascii="TimesNewRomanPS" w:eastAsia="Times New Roman" w:hAnsi="TimesNewRomanPS" w:cs="Times New Roman"/>
          <w:i/>
          <w:iCs/>
          <w:sz w:val="22"/>
          <w:szCs w:val="22"/>
          <w:lang w:eastAsia="ru-RU"/>
        </w:rPr>
        <w:t>_______________________________________________________________________</w:t>
      </w: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(адрес)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</w:p>
    <w:p w:rsidR="00BF2EEC" w:rsidRPr="00BF2EEC" w:rsidRDefault="00BF2EEC" w:rsidP="009044AD">
      <w:pPr>
        <w:spacing w:before="100" w:beforeAutospacing="1" w:after="100" w:afterAutospacing="1"/>
        <w:ind w:left="851"/>
        <w:jc w:val="both"/>
        <w:rPr>
          <w:rFonts w:ascii="TimesNewRomanPSMT" w:eastAsia="Times New Roman" w:hAnsi="TimesNewRomanPSMT" w:cs="Times New Roman"/>
          <w:sz w:val="22"/>
          <w:szCs w:val="22"/>
          <w:lang w:eastAsia="ru-RU"/>
        </w:rPr>
      </w:pP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(далее – «Ребенок»), организаторам конкурсного отбора для обеспечения участия ребенка в этапе конкурсного отбора детей, направляемых в федеральное государственное бюджетное учреждение "Всероссийский детский центр "Океан" (далее - "ВДЦ "Океан").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Перечень персональных данных Ребенка, на обработку которых дается согласие: фамилия, имя, отчество, школа, класс, вид внеурочной деятельности, домашний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электронной почты, фамилия, имя, отчество и номер телефона одного или обоих родителей (законных представителей)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Настоящее согласие предоставляется на осуществление действий в отношении персональных данных Ребенка, которые необходимы или желаемы для достижения указанных выше целей,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"ВДЦ"Океан"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Данным заявлением разрешаю считать общедоступными, в том числе выставлять в информационно-телекоммуникационной сети «Интернет», следующие персональные данные моего ребенка: фамилия, имя, город проживания.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Обработка персональных данных осуществляется в соответствии с нормами Федерального закона No152-ФЗ «О персональных данных» от 27.07.2006. </w:t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="009044AD">
        <w:rPr>
          <w:rFonts w:ascii="Times New Roman" w:eastAsia="Times New Roman" w:hAnsi="Times New Roman" w:cs="Times New Roman"/>
          <w:lang w:eastAsia="ru-RU"/>
        </w:rPr>
        <w:tab/>
      </w:r>
      <w:r w:rsidRPr="00BF2EEC">
        <w:rPr>
          <w:rFonts w:ascii="TimesNewRomanPSMT" w:eastAsia="Times New Roman" w:hAnsi="TimesNewRomanPSMT" w:cs="Times New Roman"/>
          <w:sz w:val="14"/>
          <w:szCs w:val="14"/>
          <w:lang w:eastAsia="ru-RU"/>
        </w:rPr>
        <w:t xml:space="preserve">Данное Согласие вступает в силу со дня его подписания и действует в течение 75 лет. Я уведомлен(-а) о своём праве отозвать настоящее согласие в любое время. Отзыв производится по моему письменному заявлению в порядке, определённом законодательством Российской Федерации. Мне известно, что в случае исключения следующих сведений: "фамилия, имя, отчество Ребенка, школа, класс, вид внеурочной деятельности, домашний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электронной почты, фамилия, имя, отчество и номер телефона одного или обоих родителей (законных представителей)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организаторы конкурсного отбора и "ВДЦ "Океан" не смогут организовать участие Ребенка в программах и мероприятиях, реализуемых "ВДЦ "Океан" </w:t>
      </w:r>
    </w:p>
    <w:p w:rsidR="00BF2EEC" w:rsidRPr="00BF2EEC" w:rsidRDefault="00BF2EEC" w:rsidP="00BF2EEC">
      <w:pPr>
        <w:spacing w:before="100" w:beforeAutospacing="1" w:after="100" w:afterAutospacing="1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MT" w:eastAsia="Times New Roman" w:hAnsi="TimesNewRomanPSMT" w:cs="Times New Roman"/>
          <w:sz w:val="22"/>
          <w:szCs w:val="22"/>
          <w:lang w:eastAsia="ru-RU"/>
        </w:rPr>
        <w:t xml:space="preserve">________________ ____________________ ___________________________ </w:t>
      </w:r>
    </w:p>
    <w:p w:rsidR="00BF2EEC" w:rsidRPr="00BF2EEC" w:rsidRDefault="00BF2EEC" w:rsidP="00BF2EEC">
      <w:pPr>
        <w:spacing w:before="100" w:beforeAutospacing="1" w:after="100" w:afterAutospacing="1"/>
        <w:ind w:left="851"/>
        <w:rPr>
          <w:rFonts w:ascii="Times New Roman" w:eastAsia="Times New Roman" w:hAnsi="Times New Roman" w:cs="Times New Roman"/>
          <w:lang w:eastAsia="ru-RU"/>
        </w:rPr>
      </w:pPr>
      <w:r w:rsidRPr="00BF2EEC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(дата) (личная подпись) (фамилия, имя, отчество полностью) </w:t>
      </w:r>
    </w:p>
    <w:p w:rsidR="006533ED" w:rsidRPr="00E23A37" w:rsidRDefault="006533ED" w:rsidP="00E23A37">
      <w:pPr>
        <w:spacing w:before="100" w:beforeAutospacing="1" w:after="100" w:afterAutospacing="1"/>
        <w:ind w:right="-711"/>
        <w:jc w:val="right"/>
        <w:rPr>
          <w:rFonts w:ascii="TimesNewRomanPS" w:eastAsia="Times New Roman" w:hAnsi="TimesNewRomanPS" w:cs="Times New Roman"/>
          <w:lang w:eastAsia="ru-RU"/>
        </w:rPr>
      </w:pPr>
      <w:r w:rsidRPr="00E23A37">
        <w:rPr>
          <w:rFonts w:ascii="TimesNewRomanPS" w:eastAsia="Times New Roman" w:hAnsi="TimesNewRomanPS" w:cs="Times New Roman"/>
          <w:lang w:eastAsia="ru-RU"/>
        </w:rPr>
        <w:lastRenderedPageBreak/>
        <w:t>Приложение 5</w:t>
      </w:r>
    </w:p>
    <w:p w:rsidR="006533ED" w:rsidRPr="00E23A37" w:rsidRDefault="006533ED" w:rsidP="006533ED">
      <w:pPr>
        <w:spacing w:after="21"/>
        <w:ind w:left="993" w:right="2" w:firstLine="850"/>
        <w:jc w:val="center"/>
        <w:rPr>
          <w:rFonts w:ascii="Times New Roman" w:eastAsia="Times New Roman" w:hAnsi="Times New Roman" w:cs="Times New Roman"/>
          <w:b/>
        </w:rPr>
      </w:pPr>
    </w:p>
    <w:p w:rsidR="006533ED" w:rsidRPr="00E23A37" w:rsidRDefault="006533ED" w:rsidP="00E23A37">
      <w:pPr>
        <w:spacing w:after="21"/>
        <w:ind w:left="993" w:right="-711" w:firstLine="850"/>
        <w:jc w:val="center"/>
      </w:pPr>
      <w:r w:rsidRPr="00E23A37">
        <w:rPr>
          <w:rFonts w:ascii="Times New Roman" w:eastAsia="Times New Roman" w:hAnsi="Times New Roman" w:cs="Times New Roman"/>
          <w:b/>
        </w:rPr>
        <w:t xml:space="preserve">ТРЕБОВАНИЯ К СОДЕРЖАНИЮ И ОФОРМЛЕНИЮ   </w:t>
      </w:r>
    </w:p>
    <w:p w:rsidR="006533ED" w:rsidRPr="00E23A37" w:rsidRDefault="006533ED" w:rsidP="00E23A37">
      <w:pPr>
        <w:spacing w:after="21"/>
        <w:ind w:left="993" w:right="-711" w:firstLine="850"/>
        <w:jc w:val="center"/>
      </w:pPr>
      <w:r w:rsidRPr="00E23A37">
        <w:rPr>
          <w:rFonts w:ascii="Times New Roman" w:eastAsia="Times New Roman" w:hAnsi="Times New Roman" w:cs="Times New Roman"/>
          <w:b/>
        </w:rPr>
        <w:t>СОЧИНЕНИЯ-ЭССЕ "</w:t>
      </w:r>
      <w:r w:rsidRPr="00E23A37">
        <w:rPr>
          <w:rFonts w:ascii="Times New Roman" w:eastAsia="Times New Roman" w:hAnsi="Times New Roman" w:cs="Times New Roman"/>
        </w:rPr>
        <w:t xml:space="preserve"> </w:t>
      </w:r>
      <w:r w:rsidRPr="00E23A37">
        <w:rPr>
          <w:rFonts w:ascii="Times New Roman" w:eastAsia="Times New Roman" w:hAnsi="Times New Roman" w:cs="Times New Roman"/>
          <w:b/>
        </w:rPr>
        <w:t xml:space="preserve">Молодые профессионалы Роскосмоса " </w:t>
      </w:r>
    </w:p>
    <w:p w:rsidR="00E23A37" w:rsidRPr="00E23A37" w:rsidRDefault="00E23A37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</w:rPr>
        <w:t xml:space="preserve">Задание конкурса сочинений: аргументированно представить информацию о профессии в ракетно-космической отрасли в жанре сочинения-эссе. Основная тема «Молодые профессионалы Роскосмоса», но название у каждого автора своё.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</w:rPr>
        <w:t xml:space="preserve">Цель: представить профессию </w:t>
      </w:r>
      <w:r w:rsidRPr="00E23A37">
        <w:rPr>
          <w:rFonts w:ascii="Times New Roman" w:eastAsia="Times New Roman" w:hAnsi="Times New Roman" w:cs="Times New Roman"/>
          <w:lang w:bidi="ru-RU"/>
        </w:rPr>
        <w:t>ракетно-космической отрасли</w:t>
      </w:r>
      <w:r w:rsidRPr="00E23A37">
        <w:rPr>
          <w:rFonts w:ascii="Times New Roman" w:eastAsia="Times New Roman" w:hAnsi="Times New Roman" w:cs="Times New Roman"/>
        </w:rPr>
        <w:t xml:space="preserve"> для молодого специалиста.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</w:rPr>
        <w:t xml:space="preserve">Претенденту на зачисление на обучение по дополнительной общеразвивающей программе «Морской-старт - 2024» необходимо: 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</w:rPr>
        <w:t xml:space="preserve">Составить текст сочинения-эссе в соответствии с требованиями (см. ниже) и указанной целью.  </w:t>
      </w:r>
    </w:p>
    <w:p w:rsidR="006533ED" w:rsidRPr="00E23A37" w:rsidRDefault="006533ED" w:rsidP="00E23A37">
      <w:pPr>
        <w:spacing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  <w:i/>
        </w:rPr>
        <w:t xml:space="preserve">Сочинения-эссе – это эссе в свободной форме, в котором нужно рассказать, </w:t>
      </w:r>
      <w:r w:rsidRPr="00E23A37">
        <w:rPr>
          <w:rFonts w:ascii="Times New Roman" w:eastAsia="Times New Roman" w:hAnsi="Times New Roman" w:cs="Times New Roman"/>
          <w:i/>
          <w:lang w:bidi="ru-RU"/>
        </w:rPr>
        <w:t>о профессии ракетно-космической отрасли.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</w:pPr>
      <w:r w:rsidRPr="00E23A37">
        <w:rPr>
          <w:rFonts w:ascii="Times New Roman" w:eastAsia="Times New Roman" w:hAnsi="Times New Roman" w:cs="Times New Roman"/>
        </w:rPr>
        <w:t xml:space="preserve">Требования к сочинению-эссе:  </w:t>
      </w:r>
    </w:p>
    <w:p w:rsidR="006533ED" w:rsidRPr="00E23A37" w:rsidRDefault="006533ED" w:rsidP="00E23A37">
      <w:pPr>
        <w:pStyle w:val="afd"/>
        <w:numPr>
          <w:ilvl w:val="0"/>
          <w:numId w:val="25"/>
        </w:numPr>
        <w:tabs>
          <w:tab w:val="left" w:pos="0"/>
        </w:tabs>
        <w:spacing w:after="10" w:line="360" w:lineRule="auto"/>
        <w:ind w:left="993" w:right="-711" w:firstLine="850"/>
        <w:jc w:val="both"/>
        <w:rPr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 xml:space="preserve">Сочинение-эссе – это связный текст объемом 1-2 страницы текста.  </w:t>
      </w:r>
    </w:p>
    <w:p w:rsidR="006533ED" w:rsidRPr="00E23A37" w:rsidRDefault="006533ED" w:rsidP="00E23A37">
      <w:pPr>
        <w:pStyle w:val="afd"/>
        <w:numPr>
          <w:ilvl w:val="0"/>
          <w:numId w:val="25"/>
        </w:numPr>
        <w:tabs>
          <w:tab w:val="left" w:pos="0"/>
        </w:tabs>
        <w:spacing w:after="10" w:line="360" w:lineRule="auto"/>
        <w:ind w:left="993" w:right="-711" w:firstLine="850"/>
        <w:jc w:val="both"/>
        <w:rPr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 xml:space="preserve">Сочинение-эссе логически выстроено и написано грамотно.  </w:t>
      </w:r>
    </w:p>
    <w:p w:rsidR="006533ED" w:rsidRPr="00E23A37" w:rsidRDefault="006533ED" w:rsidP="00E23A37">
      <w:pPr>
        <w:pStyle w:val="afd"/>
        <w:numPr>
          <w:ilvl w:val="0"/>
          <w:numId w:val="25"/>
        </w:numPr>
        <w:tabs>
          <w:tab w:val="left" w:pos="0"/>
        </w:tabs>
        <w:spacing w:after="10" w:line="360" w:lineRule="auto"/>
        <w:ind w:left="993" w:right="-711" w:firstLine="850"/>
        <w:jc w:val="both"/>
        <w:rPr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 xml:space="preserve">Сочинение-эссе должно содержать в себе 2 обязательных раздела с информацией по следующим вопросам:  </w:t>
      </w:r>
    </w:p>
    <w:p w:rsidR="006533ED" w:rsidRPr="00E23A37" w:rsidRDefault="006533ED" w:rsidP="00E23A37">
      <w:pPr>
        <w:numPr>
          <w:ilvl w:val="0"/>
          <w:numId w:val="26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Вводная часть об авторе работы, его компетенциях и навыках. </w:t>
      </w:r>
    </w:p>
    <w:p w:rsidR="006533ED" w:rsidRPr="00E23A37" w:rsidRDefault="006533ED" w:rsidP="00E23A37">
      <w:pPr>
        <w:numPr>
          <w:ilvl w:val="0"/>
          <w:numId w:val="26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Развернутая часть о теме освоения космоса, профессии в ракетно-космической отрасли, будущее профессиональное становление. </w:t>
      </w:r>
    </w:p>
    <w:p w:rsidR="006533ED" w:rsidRPr="00E23A37" w:rsidRDefault="006533ED" w:rsidP="00E23A37">
      <w:pPr>
        <w:pStyle w:val="afd"/>
        <w:numPr>
          <w:ilvl w:val="0"/>
          <w:numId w:val="25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 xml:space="preserve">Как написать эссе? 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Необходимо написать вводную часть о себе: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 – кто ты, сколько тебе лет, чем ты увлекаешься, какие свои стороны считаешь сильными, если ты уже знаешь, в какой профессиональной области хочешь развиваться, обязательно упомяни это.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>Развернуто ответь на следующие вопросы:</w:t>
      </w:r>
    </w:p>
    <w:p w:rsidR="006533ED" w:rsidRPr="00E23A37" w:rsidRDefault="006533ED" w:rsidP="00E23A37">
      <w:pPr>
        <w:pStyle w:val="afd"/>
        <w:numPr>
          <w:ilvl w:val="0"/>
          <w:numId w:val="27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>Почему освоение космоса важно для человечества?</w:t>
      </w:r>
    </w:p>
    <w:p w:rsidR="006533ED" w:rsidRPr="00E23A37" w:rsidRDefault="006533ED" w:rsidP="00E23A37">
      <w:pPr>
        <w:pStyle w:val="afd"/>
        <w:numPr>
          <w:ilvl w:val="0"/>
          <w:numId w:val="27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>Какие профессии для этого необходимы сейчас и какие могут понадобиться в будущем?</w:t>
      </w:r>
    </w:p>
    <w:p w:rsidR="006533ED" w:rsidRPr="00E23A37" w:rsidRDefault="006533ED" w:rsidP="00E23A37">
      <w:pPr>
        <w:pStyle w:val="afd"/>
        <w:numPr>
          <w:ilvl w:val="0"/>
          <w:numId w:val="27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t>Выбери одну из профессий и опиши, какими личными качествами, знаниями и умениями должен обладать этот человек.</w:t>
      </w:r>
    </w:p>
    <w:p w:rsidR="006533ED" w:rsidRPr="00E23A37" w:rsidRDefault="006533ED" w:rsidP="00E23A37">
      <w:pPr>
        <w:pStyle w:val="afd"/>
        <w:numPr>
          <w:ilvl w:val="0"/>
          <w:numId w:val="27"/>
        </w:num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37">
        <w:rPr>
          <w:rFonts w:ascii="Times New Roman" w:eastAsia="Times New Roman" w:hAnsi="Times New Roman" w:cs="Times New Roman"/>
          <w:sz w:val="24"/>
          <w:szCs w:val="24"/>
        </w:rPr>
        <w:lastRenderedPageBreak/>
        <w:t>Есть ли сейчас высшие учебные заведения, где готовят таких специалистов? Укажи их названия.</w:t>
      </w:r>
    </w:p>
    <w:p w:rsidR="006533ED" w:rsidRPr="00E23A37" w:rsidRDefault="006533ED" w:rsidP="00E23A37">
      <w:pPr>
        <w:pStyle w:val="afd"/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3ED" w:rsidRPr="00E23A37" w:rsidRDefault="006533ED" w:rsidP="00E23A37">
      <w:pPr>
        <w:spacing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Список вопросов, которые освещаются в сочинении-эссе, может сокращаться и дополняться по усмотрению автора для наиболее полного достижения цели – представления профессии </w:t>
      </w:r>
      <w:r w:rsidRPr="00E23A37">
        <w:rPr>
          <w:rFonts w:ascii="Times New Roman" w:eastAsia="Times New Roman" w:hAnsi="Times New Roman" w:cs="Times New Roman"/>
          <w:lang w:bidi="ru-RU"/>
        </w:rPr>
        <w:t>ракетно-космической отрасли</w:t>
      </w:r>
      <w:r w:rsidRPr="00E23A37">
        <w:rPr>
          <w:rFonts w:ascii="Times New Roman" w:eastAsia="Times New Roman" w:hAnsi="Times New Roman" w:cs="Times New Roman"/>
        </w:rPr>
        <w:t xml:space="preserve"> для молодого специалиста.</w:t>
      </w:r>
    </w:p>
    <w:p w:rsidR="006533ED" w:rsidRPr="00E23A37" w:rsidRDefault="006533ED" w:rsidP="00E23A37">
      <w:pPr>
        <w:spacing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Сочинение-эссе написано автором самостоятельно, в свободной форме, оно не копирует шаблоны других сочинений-эссе, не содержит текстуальных заимствований и прямых цитат из текстов этого жанра. Суть сочинения-эссе в искренности автора.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 xml:space="preserve">Объем сочинения-эссе составляет от 1 до 2 страниц (шрифт Times New </w:t>
      </w:r>
      <w:proofErr w:type="spellStart"/>
      <w:r w:rsidRPr="00E23A37">
        <w:rPr>
          <w:rFonts w:ascii="Times New Roman" w:eastAsia="Times New Roman" w:hAnsi="Times New Roman" w:cs="Times New Roman"/>
        </w:rPr>
        <w:t>Roman</w:t>
      </w:r>
      <w:proofErr w:type="spellEnd"/>
      <w:r w:rsidRPr="00E23A37">
        <w:rPr>
          <w:rFonts w:ascii="Times New Roman" w:eastAsia="Times New Roman" w:hAnsi="Times New Roman" w:cs="Times New Roman"/>
        </w:rPr>
        <w:t xml:space="preserve"> 14, одинарный межстрочный интервал). </w:t>
      </w:r>
    </w:p>
    <w:p w:rsidR="006533ED" w:rsidRPr="00E23A37" w:rsidRDefault="006533ED" w:rsidP="00E23A37">
      <w:pPr>
        <w:spacing w:after="10" w:line="360" w:lineRule="auto"/>
        <w:ind w:left="993" w:right="-711" w:firstLine="850"/>
        <w:jc w:val="both"/>
        <w:rPr>
          <w:rFonts w:ascii="Times New Roman" w:eastAsia="Times New Roman" w:hAnsi="Times New Roman" w:cs="Times New Roman"/>
        </w:rPr>
      </w:pPr>
      <w:r w:rsidRPr="00E23A37">
        <w:rPr>
          <w:rFonts w:ascii="Times New Roman" w:eastAsia="Times New Roman" w:hAnsi="Times New Roman" w:cs="Times New Roman"/>
        </w:rPr>
        <w:t>Сочинение-эссе должно быль подписано автором с указанием его фамилии, имени и отчества.</w:t>
      </w:r>
    </w:p>
    <w:p w:rsidR="00BF2EEC" w:rsidRPr="00E23A37" w:rsidRDefault="00BF2EEC" w:rsidP="00E23A37">
      <w:pPr>
        <w:ind w:left="851" w:right="-711"/>
        <w:rPr>
          <w:rFonts w:ascii="Times New Roman" w:hAnsi="Times New Roman" w:cs="Times New Roman"/>
        </w:rPr>
      </w:pPr>
    </w:p>
    <w:p w:rsidR="00112365" w:rsidRPr="00E23A37" w:rsidRDefault="00112365" w:rsidP="00E23A37">
      <w:pPr>
        <w:tabs>
          <w:tab w:val="left" w:pos="4350"/>
        </w:tabs>
        <w:ind w:left="851" w:right="-711"/>
        <w:rPr>
          <w:rFonts w:ascii="Times New Roman" w:hAnsi="Times New Roman" w:cs="Times New Roman"/>
        </w:rPr>
      </w:pPr>
    </w:p>
    <w:p w:rsidR="00BF2EEC" w:rsidRPr="00E23A37" w:rsidRDefault="00BF2EEC" w:rsidP="00E23A37">
      <w:pPr>
        <w:tabs>
          <w:tab w:val="left" w:pos="4350"/>
        </w:tabs>
        <w:ind w:left="851" w:right="-71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p w:rsidR="00BF2EEC" w:rsidRPr="00E23A37" w:rsidRDefault="00BF2EEC" w:rsidP="00BF2EEC">
      <w:pPr>
        <w:tabs>
          <w:tab w:val="left" w:pos="4350"/>
        </w:tabs>
        <w:ind w:left="851"/>
        <w:rPr>
          <w:rFonts w:ascii="Times New Roman" w:hAnsi="Times New Roman" w:cs="Times New Roman"/>
        </w:rPr>
      </w:pPr>
    </w:p>
    <w:sectPr w:rsidR="00BF2EEC" w:rsidRPr="00E23A37" w:rsidSect="0057343B">
      <w:pgSz w:w="11906" w:h="16838"/>
      <w:pgMar w:top="1134" w:right="1701" w:bottom="113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43B" w:rsidRDefault="0057343B">
      <w:r>
        <w:separator/>
      </w:r>
    </w:p>
  </w:endnote>
  <w:endnote w:type="continuationSeparator" w:id="0">
    <w:p w:rsidR="0057343B" w:rsidRDefault="0057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43B" w:rsidRDefault="0057343B">
      <w:r>
        <w:separator/>
      </w:r>
    </w:p>
  </w:footnote>
  <w:footnote w:type="continuationSeparator" w:id="0">
    <w:p w:rsidR="0057343B" w:rsidRDefault="0057343B">
      <w:r>
        <w:continuationSeparator/>
      </w:r>
    </w:p>
  </w:footnote>
  <w:footnote w:id="1">
    <w:p w:rsidR="007776E1" w:rsidRPr="007776E1" w:rsidRDefault="007776E1" w:rsidP="007776E1">
      <w:pPr>
        <w:pStyle w:val="a6"/>
        <w:rPr>
          <w:rFonts w:ascii="Times New Roman" w:hAnsi="Times New Roman" w:cs="Times New Roman"/>
        </w:rPr>
      </w:pPr>
      <w:r w:rsidRPr="007776E1">
        <w:rPr>
          <w:rStyle w:val="a8"/>
          <w:rFonts w:ascii="Times New Roman" w:hAnsi="Times New Roman" w:cs="Times New Roman"/>
        </w:rPr>
        <w:footnoteRef/>
      </w:r>
      <w:r w:rsidRPr="007776E1">
        <w:rPr>
          <w:rFonts w:ascii="Times New Roman" w:hAnsi="Times New Roman" w:cs="Times New Roman"/>
        </w:rPr>
        <w:t xml:space="preserve"> Дипломы/грамоты/сертификаты </w:t>
      </w:r>
      <w:r w:rsidRPr="007776E1">
        <w:rPr>
          <w:rFonts w:ascii="Times New Roman" w:hAnsi="Times New Roman" w:cs="Times New Roman"/>
          <w:b/>
        </w:rPr>
        <w:t>участника</w:t>
      </w:r>
      <w:r w:rsidRPr="007776E1">
        <w:rPr>
          <w:rFonts w:ascii="Times New Roman" w:hAnsi="Times New Roman" w:cs="Times New Roman"/>
        </w:rPr>
        <w:t xml:space="preserve"> – в конкурсном отборе не участвуют</w:t>
      </w:r>
    </w:p>
  </w:footnote>
  <w:footnote w:id="2">
    <w:p w:rsidR="007776E1" w:rsidRPr="007776E1" w:rsidRDefault="007776E1" w:rsidP="007776E1">
      <w:pPr>
        <w:pStyle w:val="a6"/>
        <w:rPr>
          <w:rFonts w:ascii="Times New Roman" w:hAnsi="Times New Roman" w:cs="Times New Roman"/>
        </w:rPr>
      </w:pPr>
      <w:r w:rsidRPr="007776E1">
        <w:rPr>
          <w:rStyle w:val="a8"/>
          <w:rFonts w:ascii="Times New Roman" w:hAnsi="Times New Roman" w:cs="Times New Roman"/>
        </w:rPr>
        <w:footnoteRef/>
      </w:r>
      <w:r w:rsidRPr="007776E1">
        <w:rPr>
          <w:rFonts w:ascii="Times New Roman" w:hAnsi="Times New Roman" w:cs="Times New Roman"/>
        </w:rPr>
        <w:t xml:space="preserve"> </w:t>
      </w:r>
      <w:r w:rsidRPr="007776E1">
        <w:rPr>
          <w:rStyle w:val="a8"/>
          <w:rFonts w:ascii="Times New Roman" w:hAnsi="Times New Roman" w:cs="Times New Roman"/>
        </w:rPr>
        <w:footnoteRef/>
      </w:r>
      <w:r w:rsidRPr="007776E1">
        <w:rPr>
          <w:rFonts w:ascii="Times New Roman" w:hAnsi="Times New Roman" w:cs="Times New Roman"/>
        </w:rPr>
        <w:t xml:space="preserve"> Дипломы/грамоты/сертификаты </w:t>
      </w:r>
      <w:r w:rsidRPr="007776E1">
        <w:rPr>
          <w:rFonts w:ascii="Times New Roman" w:hAnsi="Times New Roman" w:cs="Times New Roman"/>
          <w:b/>
        </w:rPr>
        <w:t>участника</w:t>
      </w:r>
      <w:r w:rsidRPr="007776E1">
        <w:rPr>
          <w:rFonts w:ascii="Times New Roman" w:hAnsi="Times New Roman" w:cs="Times New Roman"/>
        </w:rPr>
        <w:t xml:space="preserve"> – в конкурсном отборе не участвуют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6E1" w:rsidRPr="004F3E58" w:rsidRDefault="007776E1">
        <w:pPr>
          <w:pStyle w:val="afe"/>
          <w:jc w:val="center"/>
          <w:rPr>
            <w:rFonts w:ascii="Times New Roman" w:hAnsi="Times New Roman" w:cs="Times New Roman"/>
          </w:rPr>
        </w:pPr>
        <w:r w:rsidRPr="004F3E58">
          <w:rPr>
            <w:rFonts w:ascii="Times New Roman" w:hAnsi="Times New Roman" w:cs="Times New Roman"/>
          </w:rPr>
          <w:fldChar w:fldCharType="begin"/>
        </w:r>
        <w:r w:rsidRPr="004F3E58">
          <w:rPr>
            <w:rFonts w:ascii="Times New Roman" w:hAnsi="Times New Roman" w:cs="Times New Roman"/>
          </w:rPr>
          <w:instrText>PAGE   \* MERGEFORMAT</w:instrText>
        </w:r>
        <w:r w:rsidRPr="004F3E5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4F3E58">
          <w:rPr>
            <w:rFonts w:ascii="Times New Roman" w:hAnsi="Times New Roman" w:cs="Times New Roman"/>
          </w:rPr>
          <w:fldChar w:fldCharType="end"/>
        </w:r>
      </w:p>
    </w:sdtContent>
  </w:sdt>
  <w:p w:rsidR="007776E1" w:rsidRDefault="007776E1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682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7A7B" w:rsidRDefault="00B87A7B">
        <w:pPr>
          <w:pStyle w:val="afe"/>
          <w:jc w:val="center"/>
        </w:pPr>
      </w:p>
      <w:p w:rsidR="00B87A7B" w:rsidRDefault="00B87A7B">
        <w:pPr>
          <w:pStyle w:val="afe"/>
          <w:jc w:val="center"/>
        </w:pPr>
      </w:p>
      <w:p w:rsidR="007776E1" w:rsidRPr="00FC7CDA" w:rsidRDefault="007776E1">
        <w:pPr>
          <w:pStyle w:val="afe"/>
          <w:jc w:val="center"/>
          <w:rPr>
            <w:rFonts w:ascii="Times New Roman" w:hAnsi="Times New Roman" w:cs="Times New Roman"/>
          </w:rPr>
        </w:pPr>
        <w:r w:rsidRPr="00FC7CDA">
          <w:rPr>
            <w:rFonts w:ascii="Times New Roman" w:hAnsi="Times New Roman" w:cs="Times New Roman"/>
          </w:rPr>
          <w:fldChar w:fldCharType="begin"/>
        </w:r>
        <w:r w:rsidRPr="00FC7CDA">
          <w:rPr>
            <w:rFonts w:ascii="Times New Roman" w:hAnsi="Times New Roman" w:cs="Times New Roman"/>
          </w:rPr>
          <w:instrText>PAGE   \* MERGEFORMAT</w:instrText>
        </w:r>
        <w:r w:rsidRPr="00FC7CDA">
          <w:rPr>
            <w:rFonts w:ascii="Times New Roman" w:hAnsi="Times New Roman" w:cs="Times New Roman"/>
          </w:rPr>
          <w:fldChar w:fldCharType="separate"/>
        </w:r>
        <w:r w:rsidR="00587A3B">
          <w:rPr>
            <w:rFonts w:ascii="Times New Roman" w:hAnsi="Times New Roman" w:cs="Times New Roman"/>
            <w:noProof/>
          </w:rPr>
          <w:t>7</w:t>
        </w:r>
        <w:r w:rsidRPr="00FC7CD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B2695"/>
    <w:multiLevelType w:val="multilevel"/>
    <w:tmpl w:val="AA5894A0"/>
    <w:lvl w:ilvl="0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>
      <w:start w:val="1"/>
      <w:numFmt w:val="decimal"/>
      <w:lvlText w:val="%1.%2."/>
      <w:lvlJc w:val="left"/>
      <w:pPr>
        <w:ind w:left="1165" w:hanging="456"/>
      </w:pPr>
      <w:rPr>
        <w:rFonts w:eastAsia="Times New Roman"/>
        <w:sz w:val="26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2" w15:restartNumberingAfterBreak="0">
    <w:nsid w:val="18B751A6"/>
    <w:multiLevelType w:val="hybridMultilevel"/>
    <w:tmpl w:val="3C9227D0"/>
    <w:lvl w:ilvl="0" w:tplc="D7961C6C">
      <w:start w:val="1"/>
      <w:numFmt w:val="decimal"/>
      <w:lvlText w:val="%1."/>
      <w:lvlJc w:val="left"/>
      <w:pPr>
        <w:ind w:left="360" w:hanging="360"/>
      </w:pPr>
    </w:lvl>
    <w:lvl w:ilvl="1" w:tplc="A47831DA">
      <w:start w:val="1"/>
      <w:numFmt w:val="lowerLetter"/>
      <w:lvlText w:val="%2."/>
      <w:lvlJc w:val="left"/>
      <w:pPr>
        <w:ind w:left="1080" w:hanging="360"/>
      </w:pPr>
    </w:lvl>
    <w:lvl w:ilvl="2" w:tplc="E550EFDC">
      <w:start w:val="1"/>
      <w:numFmt w:val="lowerRoman"/>
      <w:lvlText w:val="%3."/>
      <w:lvlJc w:val="right"/>
      <w:pPr>
        <w:ind w:left="1800" w:hanging="180"/>
      </w:pPr>
    </w:lvl>
    <w:lvl w:ilvl="3" w:tplc="61C8A848">
      <w:start w:val="1"/>
      <w:numFmt w:val="decimal"/>
      <w:lvlText w:val="%4."/>
      <w:lvlJc w:val="left"/>
      <w:pPr>
        <w:ind w:left="2520" w:hanging="360"/>
      </w:pPr>
    </w:lvl>
    <w:lvl w:ilvl="4" w:tplc="459A7D58">
      <w:start w:val="1"/>
      <w:numFmt w:val="lowerLetter"/>
      <w:lvlText w:val="%5."/>
      <w:lvlJc w:val="left"/>
      <w:pPr>
        <w:ind w:left="3240" w:hanging="360"/>
      </w:pPr>
    </w:lvl>
    <w:lvl w:ilvl="5" w:tplc="3E62CAC6">
      <w:start w:val="1"/>
      <w:numFmt w:val="lowerRoman"/>
      <w:lvlText w:val="%6."/>
      <w:lvlJc w:val="right"/>
      <w:pPr>
        <w:ind w:left="3960" w:hanging="180"/>
      </w:pPr>
    </w:lvl>
    <w:lvl w:ilvl="6" w:tplc="ACF60B64">
      <w:start w:val="1"/>
      <w:numFmt w:val="decimal"/>
      <w:lvlText w:val="%7."/>
      <w:lvlJc w:val="left"/>
      <w:pPr>
        <w:ind w:left="4680" w:hanging="360"/>
      </w:pPr>
    </w:lvl>
    <w:lvl w:ilvl="7" w:tplc="60004268">
      <w:start w:val="1"/>
      <w:numFmt w:val="lowerLetter"/>
      <w:lvlText w:val="%8."/>
      <w:lvlJc w:val="left"/>
      <w:pPr>
        <w:ind w:left="5400" w:hanging="360"/>
      </w:pPr>
    </w:lvl>
    <w:lvl w:ilvl="8" w:tplc="DF6E21E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62A7"/>
    <w:multiLevelType w:val="hybridMultilevel"/>
    <w:tmpl w:val="EA16D7C6"/>
    <w:lvl w:ilvl="0" w:tplc="49AEFE76">
      <w:start w:val="1"/>
      <w:numFmt w:val="none"/>
      <w:suff w:val="nothing"/>
      <w:lvlText w:val=""/>
      <w:lvlJc w:val="left"/>
      <w:pPr>
        <w:ind w:left="0" w:firstLine="0"/>
      </w:pPr>
    </w:lvl>
    <w:lvl w:ilvl="1" w:tplc="B4489B16">
      <w:start w:val="1"/>
      <w:numFmt w:val="none"/>
      <w:suff w:val="nothing"/>
      <w:lvlText w:val=""/>
      <w:lvlJc w:val="left"/>
      <w:pPr>
        <w:ind w:left="0" w:firstLine="0"/>
      </w:pPr>
    </w:lvl>
    <w:lvl w:ilvl="2" w:tplc="3D52C70A">
      <w:start w:val="1"/>
      <w:numFmt w:val="none"/>
      <w:suff w:val="nothing"/>
      <w:lvlText w:val=""/>
      <w:lvlJc w:val="left"/>
      <w:pPr>
        <w:ind w:left="0" w:firstLine="0"/>
      </w:pPr>
    </w:lvl>
    <w:lvl w:ilvl="3" w:tplc="7B340F44">
      <w:start w:val="1"/>
      <w:numFmt w:val="none"/>
      <w:suff w:val="nothing"/>
      <w:lvlText w:val=""/>
      <w:lvlJc w:val="left"/>
      <w:pPr>
        <w:ind w:left="0" w:firstLine="0"/>
      </w:pPr>
    </w:lvl>
    <w:lvl w:ilvl="4" w:tplc="F7E0DC7E">
      <w:start w:val="1"/>
      <w:numFmt w:val="none"/>
      <w:suff w:val="nothing"/>
      <w:lvlText w:val=""/>
      <w:lvlJc w:val="left"/>
      <w:pPr>
        <w:ind w:left="0" w:firstLine="0"/>
      </w:pPr>
    </w:lvl>
    <w:lvl w:ilvl="5" w:tplc="7F242B48">
      <w:start w:val="1"/>
      <w:numFmt w:val="none"/>
      <w:suff w:val="nothing"/>
      <w:lvlText w:val=""/>
      <w:lvlJc w:val="left"/>
      <w:pPr>
        <w:ind w:left="0" w:firstLine="0"/>
      </w:pPr>
    </w:lvl>
    <w:lvl w:ilvl="6" w:tplc="BE4E30B2">
      <w:start w:val="1"/>
      <w:numFmt w:val="none"/>
      <w:suff w:val="nothing"/>
      <w:lvlText w:val=""/>
      <w:lvlJc w:val="left"/>
      <w:pPr>
        <w:ind w:left="0" w:firstLine="0"/>
      </w:pPr>
    </w:lvl>
    <w:lvl w:ilvl="7" w:tplc="A6EADDE4">
      <w:start w:val="1"/>
      <w:numFmt w:val="none"/>
      <w:suff w:val="nothing"/>
      <w:lvlText w:val=""/>
      <w:lvlJc w:val="left"/>
      <w:pPr>
        <w:ind w:left="0" w:firstLine="0"/>
      </w:pPr>
    </w:lvl>
    <w:lvl w:ilvl="8" w:tplc="028AB13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8D249B"/>
    <w:multiLevelType w:val="multilevel"/>
    <w:tmpl w:val="EC680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F181F"/>
    <w:multiLevelType w:val="hybridMultilevel"/>
    <w:tmpl w:val="103632D6"/>
    <w:lvl w:ilvl="0" w:tplc="89E81B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436C14F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 w:tplc="A8AAF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ED2658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1E74A8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C2EA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3DC41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7422C5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3F90C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0B6210B"/>
    <w:multiLevelType w:val="hybridMultilevel"/>
    <w:tmpl w:val="CE40049E"/>
    <w:lvl w:ilvl="0" w:tplc="8624AC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ACF497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 w:tplc="23168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770A2E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A6545D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40D23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89E0D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1005C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AC41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4F761E6"/>
    <w:multiLevelType w:val="hybridMultilevel"/>
    <w:tmpl w:val="1EA2960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81F92"/>
    <w:multiLevelType w:val="hybridMultilevel"/>
    <w:tmpl w:val="98C2AFA8"/>
    <w:lvl w:ilvl="0" w:tplc="F88A74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B77428F"/>
    <w:multiLevelType w:val="hybridMultilevel"/>
    <w:tmpl w:val="45CAE5A6"/>
    <w:lvl w:ilvl="0" w:tplc="9C329D52">
      <w:start w:val="1"/>
      <w:numFmt w:val="none"/>
      <w:suff w:val="nothing"/>
      <w:lvlText w:val=""/>
      <w:lvlJc w:val="left"/>
      <w:pPr>
        <w:ind w:left="0" w:firstLine="0"/>
      </w:pPr>
    </w:lvl>
    <w:lvl w:ilvl="1" w:tplc="D68EBF0A">
      <w:start w:val="1"/>
      <w:numFmt w:val="none"/>
      <w:suff w:val="nothing"/>
      <w:lvlText w:val=""/>
      <w:lvlJc w:val="left"/>
      <w:pPr>
        <w:ind w:left="0" w:firstLine="0"/>
      </w:pPr>
    </w:lvl>
    <w:lvl w:ilvl="2" w:tplc="985A2AB4">
      <w:start w:val="1"/>
      <w:numFmt w:val="none"/>
      <w:suff w:val="nothing"/>
      <w:lvlText w:val=""/>
      <w:lvlJc w:val="left"/>
      <w:pPr>
        <w:ind w:left="0" w:firstLine="0"/>
      </w:pPr>
    </w:lvl>
    <w:lvl w:ilvl="3" w:tplc="AE3A6858">
      <w:start w:val="1"/>
      <w:numFmt w:val="none"/>
      <w:suff w:val="nothing"/>
      <w:lvlText w:val=""/>
      <w:lvlJc w:val="left"/>
      <w:pPr>
        <w:ind w:left="0" w:firstLine="0"/>
      </w:pPr>
    </w:lvl>
    <w:lvl w:ilvl="4" w:tplc="570C005A">
      <w:start w:val="1"/>
      <w:numFmt w:val="none"/>
      <w:suff w:val="nothing"/>
      <w:lvlText w:val=""/>
      <w:lvlJc w:val="left"/>
      <w:pPr>
        <w:ind w:left="0" w:firstLine="0"/>
      </w:pPr>
    </w:lvl>
    <w:lvl w:ilvl="5" w:tplc="EF9CDAA0">
      <w:start w:val="1"/>
      <w:numFmt w:val="none"/>
      <w:suff w:val="nothing"/>
      <w:lvlText w:val=""/>
      <w:lvlJc w:val="left"/>
      <w:pPr>
        <w:ind w:left="0" w:firstLine="0"/>
      </w:pPr>
    </w:lvl>
    <w:lvl w:ilvl="6" w:tplc="A950CD4A">
      <w:start w:val="1"/>
      <w:numFmt w:val="none"/>
      <w:suff w:val="nothing"/>
      <w:lvlText w:val=""/>
      <w:lvlJc w:val="left"/>
      <w:pPr>
        <w:ind w:left="0" w:firstLine="0"/>
      </w:pPr>
    </w:lvl>
    <w:lvl w:ilvl="7" w:tplc="2C86833A">
      <w:start w:val="1"/>
      <w:numFmt w:val="none"/>
      <w:suff w:val="nothing"/>
      <w:lvlText w:val=""/>
      <w:lvlJc w:val="left"/>
      <w:pPr>
        <w:ind w:left="0" w:firstLine="0"/>
      </w:pPr>
    </w:lvl>
    <w:lvl w:ilvl="8" w:tplc="EC9A5AA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8706732"/>
    <w:multiLevelType w:val="hybridMultilevel"/>
    <w:tmpl w:val="5226CF2C"/>
    <w:lvl w:ilvl="0" w:tplc="84786ED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B6100720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BA68A6A4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91002192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38AECFE6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3E06218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985699D0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1C6B5EE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E74852DA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94C0E"/>
    <w:multiLevelType w:val="hybridMultilevel"/>
    <w:tmpl w:val="F5BA68F2"/>
    <w:lvl w:ilvl="0" w:tplc="A7AE40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DEF26C2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 w:tplc="B7780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26A87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F5569C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F1C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803CE3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C7C67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6CEC3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5D77CE2"/>
    <w:multiLevelType w:val="hybridMultilevel"/>
    <w:tmpl w:val="7506E33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6E0D"/>
    <w:multiLevelType w:val="hybridMultilevel"/>
    <w:tmpl w:val="94785A44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4923121F"/>
    <w:multiLevelType w:val="multilevel"/>
    <w:tmpl w:val="DD5A5730"/>
    <w:lvl w:ilvl="0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>
      <w:start w:val="1"/>
      <w:numFmt w:val="decimal"/>
      <w:lvlText w:val="%1.%2."/>
      <w:lvlJc w:val="left"/>
      <w:pPr>
        <w:ind w:left="1165" w:hanging="456"/>
      </w:pPr>
      <w:rPr>
        <w:rFonts w:eastAsia="Times New Roman"/>
        <w:sz w:val="26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5" w15:restartNumberingAfterBreak="0">
    <w:nsid w:val="4E1E0E9A"/>
    <w:multiLevelType w:val="hybridMultilevel"/>
    <w:tmpl w:val="AF42F14A"/>
    <w:lvl w:ilvl="0" w:tplc="0032E460">
      <w:start w:val="1"/>
      <w:numFmt w:val="bullet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6427B24"/>
    <w:multiLevelType w:val="multilevel"/>
    <w:tmpl w:val="ADAC1108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581D0DEA"/>
    <w:multiLevelType w:val="hybridMultilevel"/>
    <w:tmpl w:val="166684D4"/>
    <w:lvl w:ilvl="0" w:tplc="2496E9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BDA88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2FCB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C10A0D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B0E6FE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52A29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F8DA5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119AC8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39E68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0F67ECE"/>
    <w:multiLevelType w:val="hybridMultilevel"/>
    <w:tmpl w:val="E97263F2"/>
    <w:lvl w:ilvl="0" w:tplc="BA2E2A5A">
      <w:start w:val="1"/>
      <w:numFmt w:val="bullet"/>
      <w:lvlText w:val="−"/>
      <w:lvlJc w:val="left"/>
      <w:pPr>
        <w:ind w:left="436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 w:tplc="2242BCAE">
      <w:start w:val="1"/>
      <w:numFmt w:val="bullet"/>
      <w:lvlText w:val="o"/>
      <w:lvlJc w:val="left"/>
      <w:pPr>
        <w:ind w:left="1156" w:hanging="360"/>
      </w:pPr>
      <w:rPr>
        <w:rFonts w:ascii="Arial" w:hAnsi="Arial" w:cs="Arial" w:hint="default"/>
        <w:position w:val="0"/>
        <w:sz w:val="20"/>
        <w:vertAlign w:val="baseline"/>
      </w:rPr>
    </w:lvl>
    <w:lvl w:ilvl="2" w:tplc="DB561A82">
      <w:start w:val="1"/>
      <w:numFmt w:val="bullet"/>
      <w:lvlText w:val="▪"/>
      <w:lvlJc w:val="left"/>
      <w:pPr>
        <w:ind w:left="1876" w:hanging="360"/>
      </w:pPr>
      <w:rPr>
        <w:rFonts w:ascii="Arial" w:hAnsi="Arial" w:cs="Arial" w:hint="default"/>
        <w:position w:val="0"/>
        <w:sz w:val="20"/>
        <w:vertAlign w:val="baseline"/>
      </w:rPr>
    </w:lvl>
    <w:lvl w:ilvl="3" w:tplc="32904E98">
      <w:start w:val="1"/>
      <w:numFmt w:val="bullet"/>
      <w:lvlText w:val="●"/>
      <w:lvlJc w:val="left"/>
      <w:pPr>
        <w:ind w:left="2596" w:hanging="360"/>
      </w:pPr>
      <w:rPr>
        <w:rFonts w:ascii="Arial" w:hAnsi="Arial" w:cs="Arial" w:hint="default"/>
        <w:position w:val="0"/>
        <w:sz w:val="20"/>
        <w:vertAlign w:val="baseline"/>
      </w:rPr>
    </w:lvl>
    <w:lvl w:ilvl="4" w:tplc="97D8E520">
      <w:start w:val="1"/>
      <w:numFmt w:val="bullet"/>
      <w:lvlText w:val="o"/>
      <w:lvlJc w:val="left"/>
      <w:pPr>
        <w:ind w:left="3316" w:hanging="360"/>
      </w:pPr>
      <w:rPr>
        <w:rFonts w:ascii="Arial" w:hAnsi="Arial" w:cs="Arial" w:hint="default"/>
        <w:position w:val="0"/>
        <w:sz w:val="20"/>
        <w:vertAlign w:val="baseline"/>
      </w:rPr>
    </w:lvl>
    <w:lvl w:ilvl="5" w:tplc="80780CCA">
      <w:start w:val="1"/>
      <w:numFmt w:val="bullet"/>
      <w:lvlText w:val="▪"/>
      <w:lvlJc w:val="left"/>
      <w:pPr>
        <w:ind w:left="4036" w:hanging="360"/>
      </w:pPr>
      <w:rPr>
        <w:rFonts w:ascii="Arial" w:hAnsi="Arial" w:cs="Arial" w:hint="default"/>
        <w:position w:val="0"/>
        <w:sz w:val="20"/>
        <w:vertAlign w:val="baseline"/>
      </w:rPr>
    </w:lvl>
    <w:lvl w:ilvl="6" w:tplc="0C00AB1C">
      <w:start w:val="1"/>
      <w:numFmt w:val="bullet"/>
      <w:lvlText w:val="●"/>
      <w:lvlJc w:val="left"/>
      <w:pPr>
        <w:ind w:left="4756" w:hanging="360"/>
      </w:pPr>
      <w:rPr>
        <w:rFonts w:ascii="Arial" w:hAnsi="Arial" w:cs="Arial" w:hint="default"/>
        <w:position w:val="0"/>
        <w:sz w:val="20"/>
        <w:vertAlign w:val="baseline"/>
      </w:rPr>
    </w:lvl>
    <w:lvl w:ilvl="7" w:tplc="FD00A974">
      <w:start w:val="1"/>
      <w:numFmt w:val="bullet"/>
      <w:lvlText w:val="o"/>
      <w:lvlJc w:val="left"/>
      <w:pPr>
        <w:ind w:left="5476" w:hanging="360"/>
      </w:pPr>
      <w:rPr>
        <w:rFonts w:ascii="Arial" w:hAnsi="Arial" w:cs="Arial" w:hint="default"/>
        <w:position w:val="0"/>
        <w:sz w:val="20"/>
        <w:vertAlign w:val="baseline"/>
      </w:rPr>
    </w:lvl>
    <w:lvl w:ilvl="8" w:tplc="3E9C68D8">
      <w:start w:val="1"/>
      <w:numFmt w:val="bullet"/>
      <w:lvlText w:val="▪"/>
      <w:lvlJc w:val="left"/>
      <w:pPr>
        <w:ind w:left="6196" w:hanging="36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20" w15:restartNumberingAfterBreak="0">
    <w:nsid w:val="61511F8B"/>
    <w:multiLevelType w:val="hybridMultilevel"/>
    <w:tmpl w:val="20583CC0"/>
    <w:lvl w:ilvl="0" w:tplc="F648EAF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F0D9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046D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A83E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44D2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9EC3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A680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0406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7213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FD189C"/>
    <w:multiLevelType w:val="hybridMultilevel"/>
    <w:tmpl w:val="AB2C39C2"/>
    <w:lvl w:ilvl="0" w:tplc="0F941D0C">
      <w:start w:val="1"/>
      <w:numFmt w:val="bullet"/>
      <w:lvlText w:val="–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4107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B471B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0A7A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82C63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DE08E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29D6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AB5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E8B8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F310EA"/>
    <w:multiLevelType w:val="multilevel"/>
    <w:tmpl w:val="15FC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ADD4768"/>
    <w:multiLevelType w:val="hybridMultilevel"/>
    <w:tmpl w:val="6126724E"/>
    <w:lvl w:ilvl="0" w:tplc="88AA5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2E2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673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1E880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90C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E8E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0C1A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5E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E8D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7035FC"/>
    <w:multiLevelType w:val="multilevel"/>
    <w:tmpl w:val="6FD2537E"/>
    <w:lvl w:ilvl="0">
      <w:start w:val="3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25" w15:restartNumberingAfterBreak="0">
    <w:nsid w:val="7CC4459D"/>
    <w:multiLevelType w:val="multilevel"/>
    <w:tmpl w:val="A6581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7F0065CF"/>
    <w:multiLevelType w:val="hybridMultilevel"/>
    <w:tmpl w:val="65BC53FE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092581225">
    <w:abstractNumId w:val="18"/>
  </w:num>
  <w:num w:numId="2" w16cid:durableId="733814888">
    <w:abstractNumId w:val="6"/>
  </w:num>
  <w:num w:numId="3" w16cid:durableId="722606957">
    <w:abstractNumId w:val="5"/>
  </w:num>
  <w:num w:numId="4" w16cid:durableId="1709260155">
    <w:abstractNumId w:val="11"/>
  </w:num>
  <w:num w:numId="5" w16cid:durableId="1681202175">
    <w:abstractNumId w:val="3"/>
  </w:num>
  <w:num w:numId="6" w16cid:durableId="1828935004">
    <w:abstractNumId w:val="17"/>
  </w:num>
  <w:num w:numId="7" w16cid:durableId="2106464134">
    <w:abstractNumId w:val="19"/>
  </w:num>
  <w:num w:numId="8" w16cid:durableId="1500972158">
    <w:abstractNumId w:val="10"/>
  </w:num>
  <w:num w:numId="9" w16cid:durableId="2134398521">
    <w:abstractNumId w:val="23"/>
  </w:num>
  <w:num w:numId="10" w16cid:durableId="766460773">
    <w:abstractNumId w:val="24"/>
  </w:num>
  <w:num w:numId="11" w16cid:durableId="1441951268">
    <w:abstractNumId w:val="9"/>
  </w:num>
  <w:num w:numId="12" w16cid:durableId="157158397">
    <w:abstractNumId w:val="2"/>
  </w:num>
  <w:num w:numId="13" w16cid:durableId="1016927097">
    <w:abstractNumId w:val="1"/>
  </w:num>
  <w:num w:numId="14" w16cid:durableId="948514285">
    <w:abstractNumId w:val="14"/>
  </w:num>
  <w:num w:numId="15" w16cid:durableId="1944261876">
    <w:abstractNumId w:val="22"/>
  </w:num>
  <w:num w:numId="16" w16cid:durableId="504632820">
    <w:abstractNumId w:val="26"/>
  </w:num>
  <w:num w:numId="17" w16cid:durableId="830679096">
    <w:abstractNumId w:val="13"/>
  </w:num>
  <w:num w:numId="18" w16cid:durableId="975522765">
    <w:abstractNumId w:val="7"/>
  </w:num>
  <w:num w:numId="19" w16cid:durableId="856232429">
    <w:abstractNumId w:val="8"/>
  </w:num>
  <w:num w:numId="20" w16cid:durableId="2060350064">
    <w:abstractNumId w:val="4"/>
  </w:num>
  <w:num w:numId="21" w16cid:durableId="720061632">
    <w:abstractNumId w:val="0"/>
  </w:num>
  <w:num w:numId="22" w16cid:durableId="941958182">
    <w:abstractNumId w:val="16"/>
  </w:num>
  <w:num w:numId="23" w16cid:durableId="2110462127">
    <w:abstractNumId w:val="25"/>
  </w:num>
  <w:num w:numId="24" w16cid:durableId="781345072">
    <w:abstractNumId w:val="15"/>
  </w:num>
  <w:num w:numId="25" w16cid:durableId="1173304091">
    <w:abstractNumId w:val="20"/>
  </w:num>
  <w:num w:numId="26" w16cid:durableId="1880168705">
    <w:abstractNumId w:val="21"/>
  </w:num>
  <w:num w:numId="27" w16cid:durableId="974145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055F2"/>
    <w:rsid w:val="00100CDA"/>
    <w:rsid w:val="00112365"/>
    <w:rsid w:val="00162CA1"/>
    <w:rsid w:val="00204081"/>
    <w:rsid w:val="00205D33"/>
    <w:rsid w:val="00240E0D"/>
    <w:rsid w:val="00320F87"/>
    <w:rsid w:val="00340E40"/>
    <w:rsid w:val="00354781"/>
    <w:rsid w:val="003F6F26"/>
    <w:rsid w:val="00403878"/>
    <w:rsid w:val="004652CA"/>
    <w:rsid w:val="004763C8"/>
    <w:rsid w:val="004F2627"/>
    <w:rsid w:val="0057343B"/>
    <w:rsid w:val="00587A3B"/>
    <w:rsid w:val="006533ED"/>
    <w:rsid w:val="00711876"/>
    <w:rsid w:val="007776E1"/>
    <w:rsid w:val="009044AD"/>
    <w:rsid w:val="00910393"/>
    <w:rsid w:val="0093416B"/>
    <w:rsid w:val="009A1FE7"/>
    <w:rsid w:val="009A2C2D"/>
    <w:rsid w:val="00A17F25"/>
    <w:rsid w:val="00A234AE"/>
    <w:rsid w:val="00A6039C"/>
    <w:rsid w:val="00A83AF7"/>
    <w:rsid w:val="00A86BA2"/>
    <w:rsid w:val="00B87A7B"/>
    <w:rsid w:val="00BF2EEC"/>
    <w:rsid w:val="00C24CC4"/>
    <w:rsid w:val="00C429E4"/>
    <w:rsid w:val="00C60E45"/>
    <w:rsid w:val="00C656A8"/>
    <w:rsid w:val="00D27F2C"/>
    <w:rsid w:val="00D353F9"/>
    <w:rsid w:val="00E23A37"/>
    <w:rsid w:val="00F95DB4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4876"/>
  <w15:docId w15:val="{CFA7817C-5236-4343-84F5-58CC063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0"/>
    </w:rPr>
  </w:style>
  <w:style w:type="character" w:customStyle="1" w:styleId="ListLabel11">
    <w:name w:val="ListLabel 11"/>
    <w:qFormat/>
    <w:rPr>
      <w:rFonts w:ascii="Times New Roman" w:hAnsi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Courier New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ascii="Times New Roman" w:hAnsi="Times New Roman" w:cs="Symbol"/>
      <w:sz w:val="20"/>
    </w:rPr>
  </w:style>
  <w:style w:type="character" w:customStyle="1" w:styleId="ListLabel111">
    <w:name w:val="ListLabel 111"/>
    <w:qFormat/>
    <w:rPr>
      <w:rFonts w:ascii="Times New Roman" w:hAnsi="Times New Roman" w:cs="Symbol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Courier New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ascii="Times New Roman" w:hAnsi="Times New Roman" w:cs="Symbol"/>
      <w:sz w:val="20"/>
    </w:rPr>
  </w:style>
  <w:style w:type="character" w:customStyle="1" w:styleId="ListLabel147">
    <w:name w:val="ListLabel 147"/>
    <w:qFormat/>
    <w:rPr>
      <w:rFonts w:ascii="Times New Roman" w:hAnsi="Times New Roman" w:cs="Symbol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Symbol"/>
      <w:sz w:val="20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Symbol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paragraph" w:customStyle="1" w:styleId="13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link w:val="af"/>
    <w:pPr>
      <w:spacing w:after="140" w:line="276" w:lineRule="auto"/>
    </w:pPr>
  </w:style>
  <w:style w:type="paragraph" w:styleId="af0">
    <w:name w:val="List"/>
    <w:basedOn w:val="ae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af3">
    <w:name w:val="Диплом"/>
    <w:basedOn w:val="a"/>
    <w:qFormat/>
    <w:pPr>
      <w:widowControl w:val="0"/>
      <w:spacing w:before="120" w:after="120" w:line="360" w:lineRule="auto"/>
    </w:pPr>
    <w:rPr>
      <w:rFonts w:ascii="Courier New" w:eastAsia="Lucida Grande" w:hAnsi="Courier New" w:cs="Courier New"/>
      <w:sz w:val="28"/>
      <w:szCs w:val="28"/>
    </w:rPr>
  </w:style>
  <w:style w:type="paragraph" w:customStyle="1" w:styleId="af4">
    <w:name w:val="Диплом таблица"/>
    <w:basedOn w:val="a"/>
    <w:qFormat/>
    <w:rPr>
      <w:rFonts w:ascii="Courier New" w:hAnsi="Courier New" w:cs="Courier New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Calibri" w:hAnsi="Calibri" w:cs="Calibri"/>
      <w:b/>
      <w:sz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Calibri" w:hAnsi="Calibri" w:cs="Calibri"/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Calibri" w:hAnsi="Calibri" w:cs="Calibri"/>
      <w:b/>
      <w:szCs w:val="20"/>
      <w:lang w:eastAsia="ru-RU"/>
    </w:rPr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qFormat/>
  </w:style>
  <w:style w:type="paragraph" w:customStyle="1" w:styleId="14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Pr>
      <w:sz w:val="24"/>
    </w:rPr>
  </w:style>
  <w:style w:type="paragraph" w:styleId="15">
    <w:name w:val="index 1"/>
    <w:basedOn w:val="a"/>
    <w:next w:val="a"/>
    <w:uiPriority w:val="99"/>
    <w:semiHidden/>
    <w:unhideWhenUsed/>
    <w:pPr>
      <w:ind w:left="200" w:hanging="200"/>
    </w:pPr>
    <w:rPr>
      <w:rFonts w:ascii="Calibri" w:eastAsia="Calibri" w:hAnsi="Calibri" w:cs="Calibri"/>
      <w:sz w:val="20"/>
      <w:szCs w:val="20"/>
      <w:lang w:eastAsia="ru-RU"/>
    </w:rPr>
  </w:style>
  <w:style w:type="paragraph" w:styleId="af9">
    <w:name w:val="Title"/>
    <w:basedOn w:val="a"/>
    <w:next w:val="a"/>
    <w:link w:val="afa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a">
    <w:name w:val="Заголовок Знак"/>
    <w:basedOn w:val="a0"/>
    <w:link w:val="af9"/>
    <w:rPr>
      <w:rFonts w:ascii="Calibri" w:eastAsia="Calibri" w:hAnsi="Calibri" w:cs="Calibri"/>
      <w:b/>
      <w:sz w:val="72"/>
      <w:szCs w:val="72"/>
      <w:lang w:eastAsia="ru-RU"/>
    </w:rPr>
  </w:style>
  <w:style w:type="paragraph" w:styleId="afb">
    <w:name w:val="Subtitle"/>
    <w:basedOn w:val="a"/>
    <w:next w:val="a"/>
    <w:link w:val="afc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c">
    <w:name w:val="Подзаголовок Знак"/>
    <w:basedOn w:val="a0"/>
    <w:link w:val="af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link w:val="afe"/>
    <w:uiPriority w:val="99"/>
    <w:rPr>
      <w:rFonts w:ascii="Calibri" w:eastAsia="Calibri" w:hAnsi="Calibri" w:cs="Calibri"/>
      <w:szCs w:val="20"/>
      <w:lang w:eastAsia="ru-RU"/>
    </w:rPr>
  </w:style>
  <w:style w:type="paragraph" w:styleId="aff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ink w:val="aff"/>
    <w:uiPriority w:val="99"/>
    <w:rPr>
      <w:rFonts w:ascii="Calibri" w:eastAsia="Calibri" w:hAnsi="Calibri" w:cs="Calibri"/>
      <w:szCs w:val="20"/>
      <w:lang w:eastAsia="ru-RU"/>
    </w:rPr>
  </w:style>
  <w:style w:type="table" w:customStyle="1" w:styleId="TableNormal1">
    <w:name w:val="Table Normal1"/>
    <w:rPr>
      <w:rFonts w:ascii="Calibri" w:eastAsia="Calibri" w:hAnsi="Calibri" w:cs="Calibri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Cs w:val="20"/>
    </w:rPr>
  </w:style>
  <w:style w:type="paragraph" w:styleId="aff6">
    <w:name w:val="Balloon Text"/>
    <w:basedOn w:val="a"/>
    <w:link w:val="a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Segoe UI" w:hAnsi="Segoe UI" w:cs="Segoe UI"/>
      <w:sz w:val="18"/>
      <w:szCs w:val="18"/>
    </w:rPr>
  </w:style>
  <w:style w:type="character" w:customStyle="1" w:styleId="43">
    <w:name w:val="Основной текст (4)_"/>
    <w:basedOn w:val="a0"/>
    <w:link w:val="44"/>
    <w:rsid w:val="007776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776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776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776E1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</w:rPr>
  </w:style>
  <w:style w:type="paragraph" w:customStyle="1" w:styleId="26">
    <w:name w:val="Основной текст (2)"/>
    <w:basedOn w:val="a"/>
    <w:link w:val="25"/>
    <w:rsid w:val="007776E1"/>
    <w:pPr>
      <w:widowControl w:val="0"/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63">
    <w:name w:val="Основной текст (6)"/>
    <w:basedOn w:val="a"/>
    <w:link w:val="62"/>
    <w:rsid w:val="007776E1"/>
    <w:pPr>
      <w:widowControl w:val="0"/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0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10393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BF2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keytostart.space/Static/Shifts/Contac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smen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smena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ems.keytostart.space/Static/Shifts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ean.org/putevka/meditsinskie-protivopokazaniy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9452B-9451-4D32-A143-9F7F44C2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Сергей Сергеевич</dc:creator>
  <dc:description/>
  <cp:lastModifiedBy>Macbook Air Deeementtor</cp:lastModifiedBy>
  <cp:revision>2</cp:revision>
  <dcterms:created xsi:type="dcterms:W3CDTF">2024-02-26T12:11:00Z</dcterms:created>
  <dcterms:modified xsi:type="dcterms:W3CDTF">2024-02-26T12:11:00Z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